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08"/>
        <w:gridCol w:w="952"/>
      </w:tblGrid>
      <w:tr w:rsidR="00F1452E" w:rsidRPr="00F1452E" w14:paraId="75D5C6DF" w14:textId="77777777" w:rsidTr="762A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D7D31" w:themeFill="accent2"/>
            <w:vAlign w:val="center"/>
          </w:tcPr>
          <w:p w14:paraId="2BFBCC35" w14:textId="41892F68" w:rsidR="00F1452E" w:rsidRPr="00F1452E" w:rsidRDefault="00F1452E" w:rsidP="00F1452E">
            <w:pPr>
              <w:contextualSpacing/>
              <w:jc w:val="center"/>
              <w:rPr>
                <w:rFonts w:ascii="Arial" w:hAnsi="Arial" w:cs="Arial"/>
                <w:b w:val="0"/>
                <w:bCs w:val="0"/>
                <w:iCs/>
                <w:color w:val="000000" w:themeColor="text1"/>
              </w:rPr>
            </w:pPr>
            <w:r w:rsidRPr="00F1452E">
              <w:rPr>
                <w:rFonts w:ascii="Arial" w:hAnsi="Arial" w:cs="Arial"/>
                <w:color w:val="auto"/>
              </w:rPr>
              <w:t>Collaborative Apprenticeships -</w:t>
            </w:r>
            <w:r w:rsidRPr="00F1452E">
              <w:rPr>
                <w:rFonts w:ascii="Arial" w:hAnsi="Arial" w:cs="Arial"/>
                <w:b w:val="0"/>
                <w:bCs w:val="0"/>
                <w:iCs/>
                <w:color w:val="000000" w:themeColor="text1"/>
              </w:rPr>
              <w:t xml:space="preserve"> </w:t>
            </w:r>
            <w:r w:rsidRPr="00F1452E">
              <w:rPr>
                <w:rFonts w:ascii="Arial" w:hAnsi="Arial" w:cs="Arial"/>
                <w:iCs/>
                <w:color w:val="000000" w:themeColor="text1"/>
              </w:rPr>
              <w:t xml:space="preserve">Eligibility Checker </w:t>
            </w:r>
            <w:r w:rsidRPr="00F1452E">
              <w:rPr>
                <w:rFonts w:ascii="Arial" w:hAnsi="Arial" w:cs="Arial"/>
                <w:b w:val="0"/>
                <w:bCs w:val="0"/>
                <w:iCs/>
                <w:color w:val="000000" w:themeColor="text1"/>
              </w:rPr>
              <w:t xml:space="preserve">- </w:t>
            </w:r>
            <w:r w:rsidRPr="00F1452E">
              <w:rPr>
                <w:rFonts w:ascii="Arial" w:hAnsi="Arial" w:cs="Arial"/>
                <w:color w:val="000000" w:themeColor="text1"/>
              </w:rPr>
              <w:t xml:space="preserve">Delivery Partners </w:t>
            </w:r>
          </w:p>
        </w:tc>
      </w:tr>
      <w:tr w:rsidR="00F1452E" w:rsidRPr="00F1452E" w14:paraId="4E7EC7E1" w14:textId="77777777" w:rsidTr="762A3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B0E645" w14:textId="77777777" w:rsidR="00F1452E" w:rsidRDefault="00F1452E" w:rsidP="00F145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1452E">
              <w:rPr>
                <w:rFonts w:ascii="Arial" w:hAnsi="Arial" w:cs="Arial"/>
                <w:i/>
                <w:sz w:val="20"/>
                <w:szCs w:val="20"/>
              </w:rPr>
              <w:t>Mandatory Requirements</w:t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14:paraId="6F05D9BB" w14:textId="4EF07B24" w:rsidR="00F1452E" w:rsidRPr="00F1452E" w:rsidRDefault="00F1452E" w:rsidP="00F1452E">
            <w:pPr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F1452E">
              <w:rPr>
                <w:rFonts w:ascii="Arial" w:hAnsi="Arial" w:cs="Arial"/>
                <w:sz w:val="20"/>
                <w:szCs w:val="20"/>
              </w:rPr>
              <w:t>Please note: The answer NO to any of the below mandatory requirements = NOT ELIGIBLE</w:t>
            </w:r>
          </w:p>
        </w:tc>
      </w:tr>
      <w:tr w:rsidR="00F1452E" w:rsidRPr="00F1452E" w14:paraId="7E2C3D59" w14:textId="77777777" w:rsidTr="762A3A9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DBFFD7D" w14:textId="77777777" w:rsidR="00F1452E" w:rsidRPr="00F1452E" w:rsidRDefault="00F1452E" w:rsidP="00C9669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52E">
              <w:rPr>
                <w:rFonts w:ascii="Arial" w:hAnsi="Arial" w:cs="Arial"/>
                <w:sz w:val="20"/>
                <w:szCs w:val="20"/>
              </w:rPr>
              <w:t xml:space="preserve">Participants Criteria 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96C6359" w14:textId="77777777" w:rsidR="00F1452E" w:rsidRPr="00F1452E" w:rsidRDefault="00F1452E" w:rsidP="00C96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1452E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F1452E" w:rsidRPr="00F1452E" w14:paraId="752ADB38" w14:textId="77777777" w:rsidTr="762A3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tcBorders>
              <w:bottom w:val="single" w:sz="4" w:space="0" w:color="auto"/>
            </w:tcBorders>
            <w:vAlign w:val="center"/>
          </w:tcPr>
          <w:p w14:paraId="023A6E61" w14:textId="77777777" w:rsidR="00F1452E" w:rsidRPr="00F1452E" w:rsidRDefault="00F1452E" w:rsidP="00C9669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Is the participant 16 or over?  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16A93A36" w14:textId="77777777" w:rsidR="00F1452E" w:rsidRPr="00F1452E" w:rsidRDefault="00F1452E" w:rsidP="00C96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ermStart w:id="1711887578" w:edGrp="everyone"/>
            <w:r w:rsidRPr="00F1452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711887578"/>
          </w:p>
        </w:tc>
      </w:tr>
      <w:tr w:rsidR="00F1452E" w:rsidRPr="00F1452E" w14:paraId="6383746E" w14:textId="77777777" w:rsidTr="762A3A9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EDA1" w14:textId="77777777" w:rsidR="00F1452E" w:rsidRPr="00F1452E" w:rsidRDefault="00F1452E" w:rsidP="00C9669C">
            <w:pPr>
              <w:rPr>
                <w:bCs w:val="0"/>
                <w:sz w:val="20"/>
                <w:szCs w:val="20"/>
              </w:rPr>
            </w:pP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Are the participants employed by and work for a company based in the LCR or live within the LCR</w:t>
            </w:r>
            <w:proofErr w:type="gramStart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?</w:t>
            </w:r>
            <w:r w:rsidRPr="00F1452E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DC0" w14:textId="77777777" w:rsidR="00F1452E" w:rsidRPr="00F1452E" w:rsidRDefault="00F1452E" w:rsidP="00C96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ermStart w:id="630271052" w:edGrp="everyone"/>
            <w:r w:rsidRPr="00F1452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630271052"/>
          </w:p>
        </w:tc>
      </w:tr>
      <w:tr w:rsidR="00F1452E" w:rsidRPr="00F1452E" w14:paraId="3BB99801" w14:textId="77777777" w:rsidTr="762A3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9D51" w14:textId="77777777" w:rsidR="00F1452E" w:rsidRPr="00F1452E" w:rsidRDefault="00F1452E" w:rsidP="00C9669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Confirm that the participant has the legal right to live in the UK and they are not an asylum seeker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01D9" w14:textId="77777777" w:rsidR="00F1452E" w:rsidRPr="00F1452E" w:rsidRDefault="00F1452E" w:rsidP="762A3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ermStart w:id="588469647" w:edGrp="everyone"/>
            <w:r w:rsidRPr="00F1452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588469647"/>
          </w:p>
        </w:tc>
      </w:tr>
      <w:tr w:rsidR="00F1452E" w:rsidRPr="00F1452E" w14:paraId="2AE49BC6" w14:textId="77777777" w:rsidTr="762A3A9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44B7" w14:textId="6E1EB5AC" w:rsidR="00F1452E" w:rsidRDefault="00F1452E" w:rsidP="00C9669C">
            <w:pPr>
              <w:rPr>
                <w:rFonts w:ascii="Arial" w:hAnsi="Arial" w:cs="Arial"/>
                <w:sz w:val="20"/>
                <w:szCs w:val="20"/>
              </w:rPr>
            </w:pP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Is the participant either: Employed inc </w:t>
            </w:r>
            <w:proofErr w:type="spellStart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Self employed</w:t>
            </w:r>
            <w:proofErr w:type="spellEnd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or Unemployed inc long termed unemployed</w:t>
            </w:r>
            <w:r w:rsidRPr="00F1452E">
              <w:rPr>
                <w:rStyle w:val="FootnoteReference"/>
                <w:rFonts w:ascii="Arial" w:hAnsi="Arial" w:cs="Arial"/>
                <w:b w:val="0"/>
                <w:bCs w:val="0"/>
                <w:sz w:val="20"/>
                <w:szCs w:val="20"/>
              </w:rPr>
              <w:footnoteReference w:id="1"/>
            </w: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2B2C7AA7" w14:textId="77777777" w:rsidR="005E1592" w:rsidRPr="00F1452E" w:rsidRDefault="005E1592" w:rsidP="00C96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B2572" w14:textId="3130D945" w:rsidR="00F1452E" w:rsidRPr="00F1452E" w:rsidRDefault="00F1452E" w:rsidP="00C9669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training/support must not duplicate the 16-24 provision provided by ESF Leeds City Region Employment Hub programmes</w:t>
            </w:r>
            <w:proofErr w:type="gramStart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67B" w14:textId="77777777" w:rsidR="00F1452E" w:rsidRPr="00F1452E" w:rsidRDefault="00F1452E" w:rsidP="762A3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ermStart w:id="650656732" w:edGrp="everyone"/>
            <w:r w:rsidRPr="762A3A9F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650656732"/>
          </w:p>
        </w:tc>
      </w:tr>
      <w:tr w:rsidR="00F1452E" w:rsidRPr="00F1452E" w14:paraId="7A43A3D4" w14:textId="77777777" w:rsidTr="762A3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shd w:val="clear" w:color="auto" w:fill="FBE4D5" w:themeFill="accent2" w:themeFillTint="33"/>
            <w:vAlign w:val="center"/>
          </w:tcPr>
          <w:p w14:paraId="1F38D286" w14:textId="77777777" w:rsidR="00F1452E" w:rsidRPr="00F1452E" w:rsidRDefault="00F1452E" w:rsidP="00C9669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52E">
              <w:rPr>
                <w:rFonts w:ascii="Arial" w:hAnsi="Arial" w:cs="Arial"/>
                <w:sz w:val="20"/>
                <w:szCs w:val="20"/>
              </w:rPr>
              <w:t xml:space="preserve">Training Criteria </w:t>
            </w:r>
          </w:p>
        </w:tc>
        <w:tc>
          <w:tcPr>
            <w:tcW w:w="327" w:type="pct"/>
            <w:shd w:val="clear" w:color="auto" w:fill="FBE4D5" w:themeFill="accent2" w:themeFillTint="33"/>
          </w:tcPr>
          <w:p w14:paraId="61F11F1E" w14:textId="77777777" w:rsidR="00F1452E" w:rsidRPr="00F1452E" w:rsidRDefault="00F1452E" w:rsidP="00C96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1452E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F1452E" w:rsidRPr="00F1452E" w14:paraId="282983EF" w14:textId="77777777" w:rsidTr="762A3A9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vAlign w:val="center"/>
          </w:tcPr>
          <w:p w14:paraId="0FF0E55E" w14:textId="77777777" w:rsidR="00F1452E" w:rsidRPr="00F1452E" w:rsidRDefault="00F1452E" w:rsidP="00C9669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Confirm the training is not assessment only</w:t>
            </w:r>
          </w:p>
        </w:tc>
        <w:tc>
          <w:tcPr>
            <w:tcW w:w="327" w:type="pct"/>
          </w:tcPr>
          <w:p w14:paraId="279C099D" w14:textId="77777777" w:rsidR="00F1452E" w:rsidRPr="00F1452E" w:rsidRDefault="00F1452E" w:rsidP="00C96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ermStart w:id="254310574" w:edGrp="everyone"/>
            <w:r w:rsidRPr="00F1452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54310574"/>
          </w:p>
        </w:tc>
      </w:tr>
      <w:tr w:rsidR="00F1452E" w:rsidRPr="00F1452E" w14:paraId="0A2A8D20" w14:textId="77777777" w:rsidTr="762A3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vAlign w:val="center"/>
          </w:tcPr>
          <w:p w14:paraId="5BB72EA1" w14:textId="77777777" w:rsidR="00F1452E" w:rsidRPr="00F1452E" w:rsidRDefault="00F1452E" w:rsidP="00C9669C">
            <w:pPr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</w:pP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Confirm the training will take place within one of the Leeds City Regions (</w:t>
            </w:r>
            <w:proofErr w:type="spellStart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LCRs</w:t>
            </w:r>
            <w:proofErr w:type="spellEnd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) nine </w:t>
            </w:r>
            <w:proofErr w:type="spellStart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districts</w:t>
            </w:r>
            <w:r w:rsidRPr="00F1452E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begin"/>
            </w: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  <w:instrText xml:space="preserve"> NOTEREF _Ref67669037 \h  \* MERGEFORMAT </w:instrText>
            </w:r>
            <w:r w:rsidRPr="00F1452E">
              <w:rPr>
                <w:rFonts w:ascii="Arial" w:hAnsi="Arial" w:cs="Arial"/>
                <w:sz w:val="20"/>
                <w:szCs w:val="20"/>
                <w:vertAlign w:val="superscript"/>
              </w:rPr>
            </w:r>
            <w:r w:rsidRPr="00F1452E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separate"/>
            </w: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  <w:t>1</w:t>
            </w:r>
            <w:proofErr w:type="spellEnd"/>
            <w:r w:rsidRPr="00F1452E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27" w:type="pct"/>
          </w:tcPr>
          <w:p w14:paraId="1D84C948" w14:textId="77777777" w:rsidR="00F1452E" w:rsidRPr="00F1452E" w:rsidRDefault="00F1452E" w:rsidP="00C96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ermStart w:id="1330255451" w:edGrp="everyone"/>
            <w:r w:rsidRPr="00F1452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330255451"/>
          </w:p>
        </w:tc>
      </w:tr>
      <w:tr w:rsidR="00F1452E" w:rsidRPr="00F1452E" w14:paraId="50523527" w14:textId="77777777" w:rsidTr="762A3A9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shd w:val="clear" w:color="auto" w:fill="auto"/>
            <w:vAlign w:val="center"/>
          </w:tcPr>
          <w:p w14:paraId="1D74C06C" w14:textId="77777777" w:rsidR="00F1452E" w:rsidRPr="00F1452E" w:rsidRDefault="00F1452E" w:rsidP="00C9669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training will </w:t>
            </w:r>
            <w:proofErr w:type="gramStart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 completed</w:t>
            </w:r>
            <w:proofErr w:type="gramEnd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before 30th September 2023</w:t>
            </w:r>
          </w:p>
        </w:tc>
        <w:tc>
          <w:tcPr>
            <w:tcW w:w="327" w:type="pct"/>
          </w:tcPr>
          <w:p w14:paraId="2306A0C4" w14:textId="77777777" w:rsidR="00F1452E" w:rsidRPr="00F1452E" w:rsidRDefault="00F1452E" w:rsidP="00C96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ermStart w:id="1958549291" w:edGrp="everyone"/>
            <w:r w:rsidRPr="00F1452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958549291"/>
          </w:p>
        </w:tc>
      </w:tr>
      <w:tr w:rsidR="00F1452E" w:rsidRPr="00F1452E" w14:paraId="79A07FD6" w14:textId="77777777" w:rsidTr="762A3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vAlign w:val="center"/>
          </w:tcPr>
          <w:p w14:paraId="7CCDEA9D" w14:textId="473F677F" w:rsidR="00F1452E" w:rsidRPr="00F1452E" w:rsidRDefault="00F1452E" w:rsidP="00C9669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Confirm that the training has not already </w:t>
            </w:r>
            <w:proofErr w:type="gramStart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commenced</w:t>
            </w:r>
            <w:proofErr w:type="gramEnd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before application</w:t>
            </w:r>
            <w:r w:rsidR="005E15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(Jan 2021)</w:t>
            </w:r>
          </w:p>
        </w:tc>
        <w:tc>
          <w:tcPr>
            <w:tcW w:w="327" w:type="pct"/>
          </w:tcPr>
          <w:p w14:paraId="02AE73E3" w14:textId="77777777" w:rsidR="00F1452E" w:rsidRPr="00F1452E" w:rsidRDefault="00F1452E" w:rsidP="00C96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ermStart w:id="1613711947" w:edGrp="everyone"/>
            <w:r w:rsidRPr="00F1452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613711947"/>
          </w:p>
        </w:tc>
      </w:tr>
      <w:tr w:rsidR="00F1452E" w:rsidRPr="00F1452E" w14:paraId="31545D49" w14:textId="77777777" w:rsidTr="762A3A9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tcBorders>
              <w:bottom w:val="single" w:sz="4" w:space="0" w:color="auto"/>
            </w:tcBorders>
            <w:vAlign w:val="center"/>
          </w:tcPr>
          <w:p w14:paraId="6A506734" w14:textId="77777777" w:rsidR="00F1452E" w:rsidRPr="00F1452E" w:rsidRDefault="00F1452E" w:rsidP="00C9669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[</w:t>
            </w:r>
            <w:r w:rsidRPr="00F1452E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For accredited only</w:t>
            </w: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] Confirm that the training/skills development cannot be funded from a </w:t>
            </w:r>
            <w:proofErr w:type="gramStart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Government</w:t>
            </w:r>
            <w:proofErr w:type="gramEnd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funded main stream offer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29941773" w14:textId="77777777" w:rsidR="00F1452E" w:rsidRPr="00F1452E" w:rsidRDefault="00F1452E" w:rsidP="00C96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ermStart w:id="2137615383" w:edGrp="everyone"/>
            <w:r w:rsidRPr="00F1452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137615383"/>
          </w:p>
        </w:tc>
      </w:tr>
      <w:tr w:rsidR="00F1452E" w:rsidRPr="00F1452E" w14:paraId="2C200A60" w14:textId="77777777" w:rsidTr="762A3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9071" w14:textId="77777777" w:rsidR="00F1452E" w:rsidRPr="00F1452E" w:rsidRDefault="00F1452E" w:rsidP="00C9669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Confirm the training is not a statutory requirement that would otherwise </w:t>
            </w:r>
            <w:proofErr w:type="gramStart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 funded</w:t>
            </w:r>
            <w:proofErr w:type="gramEnd"/>
            <w:r w:rsidRPr="00F145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by the employer/business</w:t>
            </w:r>
            <w:r w:rsidRPr="00F1452E">
              <w:rPr>
                <w:rStyle w:val="FootnoteReference"/>
                <w:rFonts w:ascii="Arial" w:hAnsi="Arial" w:cs="Arial"/>
                <w:b w:val="0"/>
                <w:bCs w:val="0"/>
                <w:sz w:val="20"/>
                <w:szCs w:val="20"/>
              </w:rPr>
              <w:footnoteReference w:id="2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E723" w14:textId="77777777" w:rsidR="00F1452E" w:rsidRPr="00F1452E" w:rsidRDefault="00F1452E" w:rsidP="00C96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ermStart w:id="1997220999" w:edGrp="everyone"/>
            <w:r w:rsidRPr="00F1452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997220999"/>
          </w:p>
        </w:tc>
      </w:tr>
      <w:tr w:rsidR="00351482" w:rsidRPr="00F1452E" w14:paraId="7EA82E19" w14:textId="77777777" w:rsidTr="762A3A9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D38196" w14:textId="7F7514CD" w:rsidR="00351482" w:rsidRPr="00F1452E" w:rsidRDefault="00351482" w:rsidP="00351482">
            <w:pPr>
              <w:rPr>
                <w:rFonts w:ascii="Arial" w:hAnsi="Arial" w:cs="Arial"/>
                <w:sz w:val="20"/>
                <w:szCs w:val="20"/>
              </w:rPr>
            </w:pPr>
            <w:r w:rsidRPr="00F1452E">
              <w:rPr>
                <w:rFonts w:ascii="Arial" w:hAnsi="Arial" w:cs="Arial"/>
                <w:sz w:val="20"/>
                <w:szCs w:val="20"/>
              </w:rPr>
              <w:t>Business Criteria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1F4BB5" w14:textId="49ABF5EE" w:rsidR="00351482" w:rsidRPr="00351482" w:rsidRDefault="00351482" w:rsidP="00351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82"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351482" w:rsidRPr="00F1452E" w14:paraId="35498A42" w14:textId="77777777" w:rsidTr="762A3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DED" w14:textId="42C4CF9B" w:rsidR="00351482" w:rsidRPr="00F1452E" w:rsidRDefault="00351482" w:rsidP="00351482">
            <w:pPr>
              <w:rPr>
                <w:rFonts w:ascii="Arial" w:hAnsi="Arial" w:cs="Arial"/>
                <w:sz w:val="20"/>
                <w:szCs w:val="20"/>
              </w:rPr>
            </w:pPr>
            <w:r w:rsidRPr="00F1452E">
              <w:rPr>
                <w:rFonts w:ascii="Arial" w:hAnsi="Arial" w:cs="Arial"/>
                <w:b w:val="0"/>
                <w:sz w:val="20"/>
                <w:szCs w:val="20"/>
              </w:rPr>
              <w:t xml:space="preserve">Business is </w:t>
            </w:r>
            <w:proofErr w:type="gramStart"/>
            <w:r w:rsidRPr="00F1452E">
              <w:rPr>
                <w:rFonts w:ascii="Arial" w:hAnsi="Arial" w:cs="Arial"/>
                <w:b w:val="0"/>
                <w:sz w:val="20"/>
                <w:szCs w:val="20"/>
              </w:rPr>
              <w:t>located</w:t>
            </w:r>
            <w:proofErr w:type="gramEnd"/>
            <w:r w:rsidRPr="00F1452E">
              <w:rPr>
                <w:rFonts w:ascii="Arial" w:hAnsi="Arial" w:cs="Arial"/>
                <w:b w:val="0"/>
                <w:sz w:val="20"/>
                <w:szCs w:val="20"/>
              </w:rPr>
              <w:t xml:space="preserve"> within one of the Leeds City Regions (</w:t>
            </w:r>
            <w:proofErr w:type="spellStart"/>
            <w:r w:rsidRPr="00F1452E">
              <w:rPr>
                <w:rFonts w:ascii="Arial" w:hAnsi="Arial" w:cs="Arial"/>
                <w:b w:val="0"/>
                <w:sz w:val="20"/>
                <w:szCs w:val="20"/>
              </w:rPr>
              <w:t>LCRs</w:t>
            </w:r>
            <w:proofErr w:type="spellEnd"/>
            <w:r w:rsidRPr="00F1452E">
              <w:rPr>
                <w:rFonts w:ascii="Arial" w:hAnsi="Arial" w:cs="Arial"/>
                <w:b w:val="0"/>
                <w:sz w:val="20"/>
                <w:szCs w:val="20"/>
              </w:rPr>
              <w:t>) nine districts</w:t>
            </w:r>
            <w:bookmarkStart w:id="0" w:name="_Ref68172293"/>
            <w:r w:rsidRPr="00F1452E">
              <w:rPr>
                <w:rStyle w:val="FootnoteReference"/>
                <w:rFonts w:cs="Arial"/>
                <w:b w:val="0"/>
                <w:sz w:val="20"/>
                <w:szCs w:val="20"/>
              </w:rPr>
              <w:footnoteReference w:id="3"/>
            </w:r>
            <w:bookmarkEnd w:id="0"/>
            <w:r w:rsidRPr="00F1452E">
              <w:rPr>
                <w:rFonts w:ascii="Arial" w:hAnsi="Arial" w:cs="Arial"/>
                <w:b w:val="0"/>
                <w:sz w:val="20"/>
                <w:szCs w:val="20"/>
              </w:rPr>
              <w:t xml:space="preserve"> - </w:t>
            </w:r>
            <w:hyperlink r:id="rId11" w:history="1">
              <w:r w:rsidRPr="00F1452E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  <w:u w:val="none"/>
                </w:rPr>
                <w:t>Postcode Checker</w:t>
              </w:r>
            </w:hyperlink>
            <w:r w:rsidRPr="00F1452E">
              <w:rPr>
                <w:rStyle w:val="Hyperlink"/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Pr="00F1452E">
              <w:rPr>
                <w:rStyle w:val="Hyperlink"/>
                <w:rFonts w:ascii="Arial" w:hAnsi="Arial" w:cs="Arial"/>
                <w:b w:val="0"/>
                <w:color w:val="000000" w:themeColor="text1"/>
                <w:sz w:val="20"/>
                <w:szCs w:val="20"/>
                <w:u w:val="none"/>
              </w:rPr>
              <w:t>or participant(s) undertaking the training live within the LCR?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BB2" w14:textId="20212200" w:rsidR="00351482" w:rsidRPr="00F1452E" w:rsidRDefault="00351482" w:rsidP="00351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ermStart w:id="1029011962" w:edGrp="everyone"/>
            <w:r w:rsidRPr="00F1452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029011962"/>
          </w:p>
        </w:tc>
      </w:tr>
      <w:tr w:rsidR="00351482" w:rsidRPr="00F1452E" w14:paraId="333EF9ED" w14:textId="77777777" w:rsidTr="762A3A9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8300" w14:textId="32221BF0" w:rsidR="00351482" w:rsidRPr="00F1452E" w:rsidRDefault="00351482" w:rsidP="00351482">
            <w:pPr>
              <w:rPr>
                <w:rFonts w:ascii="Arial" w:hAnsi="Arial" w:cs="Arial"/>
                <w:sz w:val="20"/>
                <w:szCs w:val="20"/>
              </w:rPr>
            </w:pPr>
            <w:r w:rsidRPr="00444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[If self-employed] Can they show that the business activities </w:t>
            </w:r>
            <w:proofErr w:type="gramStart"/>
            <w:r w:rsidRPr="00444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are registered</w:t>
            </w:r>
            <w:proofErr w:type="gramEnd"/>
            <w:r w:rsidRPr="00444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with HM Revenue and Customs?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BAC" w14:textId="3B75461E" w:rsidR="00351482" w:rsidRPr="00F1452E" w:rsidRDefault="00351482" w:rsidP="00351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ermStart w:id="1772052885" w:edGrp="everyone"/>
            <w:r w:rsidRPr="00F1452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772052885"/>
          </w:p>
        </w:tc>
      </w:tr>
    </w:tbl>
    <w:tbl>
      <w:tblPr>
        <w:tblStyle w:val="TableGrid"/>
        <w:tblpPr w:leftFromText="180" w:rightFromText="180" w:vertAnchor="text" w:horzAnchor="margin" w:tblpY="315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60"/>
      </w:tblGrid>
      <w:tr w:rsidR="00F1452E" w:rsidRPr="00E10CD0" w14:paraId="02B2F824" w14:textId="77777777" w:rsidTr="3F9A00D1">
        <w:trPr>
          <w:trHeight w:val="464"/>
        </w:trPr>
        <w:tc>
          <w:tcPr>
            <w:tcW w:w="5000" w:type="pct"/>
            <w:shd w:val="clear" w:color="auto" w:fill="FEF3F7"/>
            <w:vAlign w:val="center"/>
          </w:tcPr>
          <w:p w14:paraId="68210CE1" w14:textId="260C354D" w:rsidR="00F1452E" w:rsidRPr="003D38EF" w:rsidRDefault="00F1452E" w:rsidP="3F9A00D1">
            <w:pPr>
              <w:pStyle w:val="BodyText"/>
              <w:numPr>
                <w:ilvl w:val="0"/>
                <w:numId w:val="1"/>
              </w:numPr>
              <w:spacing w:line="259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3F9A00D1">
              <w:rPr>
                <w:b/>
                <w:bCs/>
                <w:sz w:val="20"/>
                <w:szCs w:val="20"/>
              </w:rPr>
              <w:lastRenderedPageBreak/>
              <w:t xml:space="preserve">Signature Requirements on forms - </w:t>
            </w:r>
            <w:r w:rsidRPr="3F9A00D1">
              <w:rPr>
                <w:i/>
                <w:iCs/>
                <w:color w:val="000000" w:themeColor="text1"/>
                <w:sz w:val="20"/>
                <w:szCs w:val="20"/>
              </w:rPr>
              <w:t xml:space="preserve">Please refer to the Toolbox on current Covid-19 ESIF Relaxations on signature requirements </w:t>
            </w:r>
          </w:p>
          <w:p w14:paraId="08472268" w14:textId="68A46B76" w:rsidR="00F1452E" w:rsidRPr="003D38EF" w:rsidRDefault="00F1452E" w:rsidP="3F9A00D1">
            <w:pPr>
              <w:pStyle w:val="BodyText"/>
              <w:numPr>
                <w:ilvl w:val="0"/>
                <w:numId w:val="1"/>
              </w:numPr>
              <w:spacing w:line="259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3F9A00D1">
              <w:rPr>
                <w:b/>
                <w:bCs/>
                <w:sz w:val="20"/>
                <w:szCs w:val="20"/>
              </w:rPr>
              <w:t xml:space="preserve">All claims </w:t>
            </w:r>
            <w:r w:rsidR="59D0E45C" w:rsidRPr="3F9A00D1">
              <w:rPr>
                <w:b/>
                <w:bCs/>
                <w:sz w:val="20"/>
                <w:szCs w:val="20"/>
              </w:rPr>
              <w:t xml:space="preserve">(ESIF and match) </w:t>
            </w:r>
            <w:r w:rsidRPr="3F9A00D1">
              <w:rPr>
                <w:b/>
                <w:bCs/>
                <w:sz w:val="20"/>
                <w:szCs w:val="20"/>
              </w:rPr>
              <w:t xml:space="preserve">to be electronically </w:t>
            </w:r>
            <w:proofErr w:type="gramStart"/>
            <w:r w:rsidRPr="3F9A00D1">
              <w:rPr>
                <w:b/>
                <w:bCs/>
                <w:sz w:val="20"/>
                <w:szCs w:val="20"/>
              </w:rPr>
              <w:t>submitted</w:t>
            </w:r>
            <w:proofErr w:type="gramEnd"/>
            <w:r w:rsidRPr="3F9A00D1">
              <w:rPr>
                <w:b/>
                <w:bCs/>
                <w:sz w:val="20"/>
                <w:szCs w:val="20"/>
              </w:rPr>
              <w:t xml:space="preserve">, </w:t>
            </w:r>
            <w:r w:rsidR="2ACB18D4" w:rsidRPr="3F9A00D1">
              <w:rPr>
                <w:b/>
                <w:bCs/>
                <w:sz w:val="20"/>
                <w:szCs w:val="20"/>
              </w:rPr>
              <w:t xml:space="preserve">via our secure SharePoint </w:t>
            </w:r>
            <w:r w:rsidR="4505522D" w:rsidRPr="3F9A00D1">
              <w:rPr>
                <w:b/>
                <w:bCs/>
                <w:sz w:val="20"/>
                <w:szCs w:val="20"/>
              </w:rPr>
              <w:t>by the</w:t>
            </w:r>
            <w:r w:rsidRPr="3F9A00D1">
              <w:rPr>
                <w:b/>
                <w:bCs/>
                <w:sz w:val="20"/>
                <w:szCs w:val="20"/>
              </w:rPr>
              <w:t xml:space="preserve"> 10</w:t>
            </w:r>
            <w:r w:rsidRPr="3F9A00D1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3F9A00D1">
              <w:rPr>
                <w:b/>
                <w:bCs/>
                <w:sz w:val="20"/>
                <w:szCs w:val="20"/>
              </w:rPr>
              <w:t xml:space="preserve"> each month </w:t>
            </w:r>
          </w:p>
          <w:p w14:paraId="21820219" w14:textId="06F171F3" w:rsidR="00F1452E" w:rsidRPr="003D38EF" w:rsidRDefault="00F1452E" w:rsidP="3F9A00D1">
            <w:pPr>
              <w:pStyle w:val="BodyText"/>
              <w:numPr>
                <w:ilvl w:val="0"/>
                <w:numId w:val="1"/>
              </w:numPr>
              <w:spacing w:line="259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3F9A00D1">
              <w:rPr>
                <w:b/>
                <w:bCs/>
                <w:sz w:val="20"/>
                <w:szCs w:val="20"/>
              </w:rPr>
              <w:t xml:space="preserve">Evidence </w:t>
            </w:r>
            <w:r w:rsidR="20BA33EE" w:rsidRPr="3F9A00D1">
              <w:rPr>
                <w:b/>
                <w:bCs/>
                <w:sz w:val="20"/>
                <w:szCs w:val="20"/>
              </w:rPr>
              <w:t>should be</w:t>
            </w:r>
            <w:r w:rsidRPr="3F9A00D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3F9A00D1">
              <w:rPr>
                <w:b/>
                <w:bCs/>
                <w:sz w:val="20"/>
                <w:szCs w:val="20"/>
              </w:rPr>
              <w:t>submitted</w:t>
            </w:r>
            <w:proofErr w:type="gramEnd"/>
            <w:r w:rsidRPr="3F9A00D1">
              <w:rPr>
                <w:b/>
                <w:bCs/>
                <w:sz w:val="20"/>
                <w:szCs w:val="20"/>
              </w:rPr>
              <w:t xml:space="preserve"> </w:t>
            </w:r>
            <w:r w:rsidR="3A4315A6" w:rsidRPr="3F9A00D1">
              <w:rPr>
                <w:b/>
                <w:bCs/>
                <w:sz w:val="20"/>
                <w:szCs w:val="20"/>
              </w:rPr>
              <w:t>alongside with</w:t>
            </w:r>
            <w:r w:rsidRPr="3F9A00D1">
              <w:rPr>
                <w:b/>
                <w:bCs/>
                <w:sz w:val="20"/>
                <w:szCs w:val="20"/>
              </w:rPr>
              <w:t xml:space="preserve"> completion of t</w:t>
            </w:r>
            <w:r w:rsidR="4B27D307" w:rsidRPr="3F9A00D1">
              <w:rPr>
                <w:b/>
                <w:bCs/>
                <w:sz w:val="20"/>
                <w:szCs w:val="20"/>
              </w:rPr>
              <w:t>he</w:t>
            </w:r>
            <w:r w:rsidRPr="3F9A00D1">
              <w:rPr>
                <w:b/>
                <w:bCs/>
                <w:sz w:val="20"/>
                <w:szCs w:val="20"/>
              </w:rPr>
              <w:t xml:space="preserve"> ‘</w:t>
            </w:r>
            <w:r w:rsidR="4505522D" w:rsidRPr="3F9A00D1">
              <w:rPr>
                <w:b/>
                <w:bCs/>
                <w:sz w:val="20"/>
                <w:szCs w:val="20"/>
              </w:rPr>
              <w:t>Claim</w:t>
            </w:r>
            <w:r w:rsidRPr="3F9A00D1">
              <w:rPr>
                <w:b/>
                <w:bCs/>
                <w:sz w:val="20"/>
                <w:szCs w:val="20"/>
              </w:rPr>
              <w:t xml:space="preserve"> </w:t>
            </w:r>
            <w:r w:rsidR="68CB4E27" w:rsidRPr="3F9A00D1">
              <w:rPr>
                <w:b/>
                <w:bCs/>
                <w:sz w:val="20"/>
                <w:szCs w:val="20"/>
              </w:rPr>
              <w:t>and Evidence Worksheet</w:t>
            </w:r>
            <w:r w:rsidRPr="3F9A00D1">
              <w:rPr>
                <w:b/>
                <w:bCs/>
                <w:sz w:val="20"/>
                <w:szCs w:val="20"/>
              </w:rPr>
              <w:t>’</w:t>
            </w:r>
          </w:p>
          <w:p w14:paraId="7119B7F4" w14:textId="5EF308D2" w:rsidR="00F1452E" w:rsidRPr="003D38EF" w:rsidRDefault="0F4534FB" w:rsidP="3F9A00D1">
            <w:pPr>
              <w:pStyle w:val="BodyText"/>
              <w:numPr>
                <w:ilvl w:val="0"/>
                <w:numId w:val="1"/>
              </w:numPr>
              <w:spacing w:line="259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3F9A00D1">
              <w:rPr>
                <w:b/>
                <w:bCs/>
                <w:sz w:val="20"/>
                <w:szCs w:val="20"/>
              </w:rPr>
              <w:t xml:space="preserve">The </w:t>
            </w:r>
            <w:r w:rsidR="00F1452E" w:rsidRPr="3F9A00D1">
              <w:rPr>
                <w:b/>
                <w:bCs/>
                <w:sz w:val="20"/>
                <w:szCs w:val="20"/>
              </w:rPr>
              <w:t>‘</w:t>
            </w:r>
            <w:r w:rsidR="534EF8F8" w:rsidRPr="3F9A00D1">
              <w:rPr>
                <w:b/>
                <w:bCs/>
                <w:sz w:val="20"/>
                <w:szCs w:val="20"/>
              </w:rPr>
              <w:t>Claim and Evidence Worksheet</w:t>
            </w:r>
            <w:r w:rsidR="00F1452E" w:rsidRPr="3F9A00D1">
              <w:rPr>
                <w:b/>
                <w:bCs/>
                <w:sz w:val="20"/>
                <w:szCs w:val="20"/>
              </w:rPr>
              <w:t xml:space="preserve">’ </w:t>
            </w:r>
            <w:proofErr w:type="gramStart"/>
            <w:r w:rsidR="709F288C" w:rsidRPr="3F9A00D1">
              <w:rPr>
                <w:b/>
                <w:bCs/>
                <w:sz w:val="20"/>
                <w:szCs w:val="20"/>
              </w:rPr>
              <w:t>is saved</w:t>
            </w:r>
            <w:proofErr w:type="gramEnd"/>
            <w:r w:rsidR="709F288C" w:rsidRPr="3F9A00D1">
              <w:rPr>
                <w:b/>
                <w:bCs/>
                <w:sz w:val="20"/>
                <w:szCs w:val="20"/>
              </w:rPr>
              <w:t xml:space="preserve"> in your secure area on SharePoint</w:t>
            </w:r>
            <w:r w:rsidR="00F1452E" w:rsidRPr="3F9A00D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0B36833" w14:textId="4DB136B5" w:rsidR="00F1452E" w:rsidRPr="00F1452E" w:rsidRDefault="00F1452E" w:rsidP="00F1452E"/>
    <w:p w14:paraId="56E34482" w14:textId="7FBA55D8" w:rsidR="00F1452E" w:rsidRDefault="00F1452E" w:rsidP="00F1452E">
      <w:pPr>
        <w:rPr>
          <w:rFonts w:ascii="Arial" w:hAnsi="Arial" w:cs="Arial"/>
          <w:b/>
          <w:bCs/>
        </w:rPr>
      </w:pPr>
    </w:p>
    <w:p w14:paraId="2A7C357C" w14:textId="365FA077" w:rsidR="007032B1" w:rsidRDefault="007032B1" w:rsidP="00F1452E">
      <w:pPr>
        <w:rPr>
          <w:rFonts w:ascii="Arial" w:hAnsi="Arial" w:cs="Arial"/>
          <w:b/>
          <w:bCs/>
        </w:rPr>
      </w:pPr>
    </w:p>
    <w:p w14:paraId="01B9271D" w14:textId="3442911B" w:rsidR="00F1452E" w:rsidRPr="00F1452E" w:rsidRDefault="00F1452E" w:rsidP="00F1452E">
      <w:pPr>
        <w:rPr>
          <w:rFonts w:ascii="Arial" w:hAnsi="Arial" w:cs="Arial"/>
          <w:b/>
          <w:bCs/>
        </w:rPr>
      </w:pPr>
      <w:bookmarkStart w:id="1" w:name="_Hlk80181198"/>
      <w:r w:rsidRPr="00F1452E">
        <w:rPr>
          <w:rFonts w:ascii="Arial" w:hAnsi="Arial" w:cs="Arial"/>
          <w:b/>
          <w:bCs/>
        </w:rPr>
        <w:t>Evidence for Costs</w:t>
      </w:r>
    </w:p>
    <w:tbl>
      <w:tblPr>
        <w:tblStyle w:val="TableGrid"/>
        <w:tblpPr w:leftFromText="180" w:rightFromText="180" w:vertAnchor="text" w:horzAnchor="margin" w:tblpY="315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9"/>
        <w:gridCol w:w="6240"/>
        <w:gridCol w:w="6331"/>
      </w:tblGrid>
      <w:tr w:rsidR="00F1452E" w:rsidRPr="00AC6394" w14:paraId="00A61C20" w14:textId="77777777" w:rsidTr="00F1452E">
        <w:trPr>
          <w:trHeight w:val="404"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14:paraId="67C80CF6" w14:textId="77777777" w:rsidR="00F1452E" w:rsidRPr="00AC6394" w:rsidRDefault="00F1452E" w:rsidP="00C9669C">
            <w:pPr>
              <w:pStyle w:val="List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394">
              <w:rPr>
                <w:rFonts w:ascii="Arial" w:hAnsi="Arial" w:cs="Arial"/>
                <w:b/>
                <w:sz w:val="20"/>
                <w:szCs w:val="20"/>
              </w:rPr>
              <w:t xml:space="preserve">Evidence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Requirements f</w:t>
            </w:r>
            <w:r w:rsidRPr="00AC6394">
              <w:rPr>
                <w:rFonts w:ascii="Arial" w:hAnsi="Arial" w:cs="Arial"/>
                <w:b/>
                <w:sz w:val="20"/>
                <w:szCs w:val="20"/>
              </w:rPr>
              <w:t>or ESIF Costs</w:t>
            </w:r>
          </w:p>
        </w:tc>
      </w:tr>
      <w:tr w:rsidR="00F1452E" w:rsidRPr="00AC6394" w14:paraId="094318F7" w14:textId="77777777" w:rsidTr="00F1452E">
        <w:trPr>
          <w:trHeight w:val="425"/>
        </w:trPr>
        <w:tc>
          <w:tcPr>
            <w:tcW w:w="683" w:type="pct"/>
            <w:shd w:val="clear" w:color="auto" w:fill="FBE4D5" w:themeFill="accent2" w:themeFillTint="33"/>
            <w:vAlign w:val="center"/>
          </w:tcPr>
          <w:p w14:paraId="7F91BA88" w14:textId="77777777" w:rsidR="00F1452E" w:rsidRPr="00AC6394" w:rsidRDefault="00F1452E" w:rsidP="0099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394">
              <w:rPr>
                <w:rFonts w:ascii="Arial" w:hAnsi="Arial" w:cs="Arial"/>
                <w:b/>
                <w:sz w:val="20"/>
                <w:szCs w:val="20"/>
              </w:rPr>
              <w:t>ESIF Pay Costs</w:t>
            </w:r>
          </w:p>
        </w:tc>
        <w:tc>
          <w:tcPr>
            <w:tcW w:w="2143" w:type="pct"/>
            <w:shd w:val="clear" w:color="auto" w:fill="FBE4D5" w:themeFill="accent2" w:themeFillTint="33"/>
            <w:vAlign w:val="center"/>
          </w:tcPr>
          <w:p w14:paraId="14ADFB7B" w14:textId="77777777" w:rsidR="00F1452E" w:rsidRPr="00AC6394" w:rsidRDefault="00F1452E" w:rsidP="0099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394">
              <w:rPr>
                <w:rFonts w:ascii="Arial" w:hAnsi="Arial" w:cs="Arial"/>
                <w:b/>
                <w:sz w:val="20"/>
                <w:szCs w:val="20"/>
              </w:rPr>
              <w:t>Evidence Required at First Claim</w:t>
            </w:r>
          </w:p>
        </w:tc>
        <w:tc>
          <w:tcPr>
            <w:tcW w:w="2174" w:type="pct"/>
            <w:shd w:val="clear" w:color="auto" w:fill="FBE4D5" w:themeFill="accent2" w:themeFillTint="33"/>
            <w:vAlign w:val="center"/>
          </w:tcPr>
          <w:p w14:paraId="7195574D" w14:textId="77777777" w:rsidR="00F1452E" w:rsidRPr="009900F9" w:rsidRDefault="00F1452E" w:rsidP="0099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0F9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F1452E" w:rsidRPr="00AC6394" w14:paraId="065EE64D" w14:textId="77777777" w:rsidTr="00F1452E">
        <w:trPr>
          <w:trHeight w:val="1823"/>
        </w:trPr>
        <w:tc>
          <w:tcPr>
            <w:tcW w:w="683" w:type="pct"/>
            <w:shd w:val="clear" w:color="auto" w:fill="FBD9E9"/>
            <w:vAlign w:val="center"/>
          </w:tcPr>
          <w:p w14:paraId="6E217619" w14:textId="77777777" w:rsidR="00F1452E" w:rsidRPr="00AC6394" w:rsidRDefault="00F1452E" w:rsidP="00C9669C">
            <w:p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sz w:val="20"/>
                <w:szCs w:val="20"/>
              </w:rPr>
              <w:t>Direct Staff Costs -</w:t>
            </w:r>
          </w:p>
          <w:p w14:paraId="6FD76207" w14:textId="49B1CBFF" w:rsidR="00F1452E" w:rsidRPr="00AC6394" w:rsidRDefault="00F1452E" w:rsidP="00C9669C">
            <w:p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Part Time </w:t>
            </w:r>
            <w:r w:rsidRPr="00AC6394">
              <w:rPr>
                <w:rFonts w:ascii="Arial" w:hAnsi="Arial" w:cs="Arial"/>
                <w:sz w:val="20"/>
                <w:szCs w:val="20"/>
              </w:rPr>
              <w:t>on Project</w:t>
            </w:r>
          </w:p>
        </w:tc>
        <w:tc>
          <w:tcPr>
            <w:tcW w:w="2143" w:type="pct"/>
            <w:shd w:val="clear" w:color="auto" w:fill="FBD9E9"/>
            <w:vAlign w:val="center"/>
          </w:tcPr>
          <w:p w14:paraId="34D8A5B3" w14:textId="77777777" w:rsidR="00F1452E" w:rsidRPr="00261634" w:rsidRDefault="00F1452E" w:rsidP="00F1452E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61634">
              <w:rPr>
                <w:rFonts w:ascii="Arial" w:hAnsi="Arial" w:cs="Arial"/>
                <w:sz w:val="20"/>
                <w:szCs w:val="20"/>
              </w:rPr>
              <w:t>Job description</w:t>
            </w:r>
          </w:p>
          <w:p w14:paraId="765980F1" w14:textId="77777777" w:rsidR="00F1452E" w:rsidRPr="008A4AFF" w:rsidRDefault="00F1452E" w:rsidP="00F1452E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61634">
              <w:rPr>
                <w:rFonts w:ascii="Arial" w:hAnsi="Arial" w:cs="Arial"/>
                <w:sz w:val="20"/>
                <w:szCs w:val="20"/>
              </w:rPr>
              <w:t xml:space="preserve">Letter of Appointment </w:t>
            </w:r>
            <w:r w:rsidRPr="008A4AFF">
              <w:rPr>
                <w:rFonts w:ascii="Arial" w:hAnsi="Arial" w:cs="Arial"/>
                <w:sz w:val="20"/>
                <w:szCs w:val="20"/>
              </w:rPr>
              <w:t xml:space="preserve">that clearly states starting and finishing dates (if appropriate) and makes clear that they are wholly or partly (stipulate %, </w:t>
            </w:r>
            <w:proofErr w:type="gramStart"/>
            <w:r w:rsidRPr="008A4AF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8A4AFF">
              <w:rPr>
                <w:rFonts w:ascii="Arial" w:hAnsi="Arial" w:cs="Arial"/>
                <w:sz w:val="20"/>
                <w:szCs w:val="20"/>
              </w:rPr>
              <w:t xml:space="preserve"> 0.5, 0.2) employed on ESF related activity during stated period.</w:t>
            </w:r>
          </w:p>
          <w:p w14:paraId="62B4913D" w14:textId="77777777" w:rsidR="00F1452E" w:rsidRPr="008A4AFF" w:rsidRDefault="00F1452E" w:rsidP="00F1452E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A4AFF">
              <w:rPr>
                <w:rFonts w:ascii="Arial" w:hAnsi="Arial" w:cs="Arial"/>
                <w:sz w:val="20"/>
                <w:szCs w:val="22"/>
              </w:rPr>
              <w:t xml:space="preserve">Addendum letter </w:t>
            </w:r>
            <w:proofErr w:type="gramStart"/>
            <w:r w:rsidRPr="008A4AFF">
              <w:rPr>
                <w:rFonts w:ascii="Arial" w:hAnsi="Arial" w:cs="Arial"/>
                <w:sz w:val="20"/>
                <w:szCs w:val="22"/>
              </w:rPr>
              <w:t>required</w:t>
            </w:r>
            <w:proofErr w:type="gramEnd"/>
            <w:r w:rsidRPr="008A4AFF">
              <w:rPr>
                <w:rFonts w:ascii="Arial" w:hAnsi="Arial" w:cs="Arial"/>
                <w:sz w:val="20"/>
                <w:szCs w:val="22"/>
              </w:rPr>
              <w:t xml:space="preserve"> if Letter of Appointment does not detail the above. </w:t>
            </w:r>
          </w:p>
        </w:tc>
        <w:tc>
          <w:tcPr>
            <w:tcW w:w="2174" w:type="pct"/>
            <w:shd w:val="clear" w:color="auto" w:fill="FBD9E9"/>
            <w:vAlign w:val="center"/>
          </w:tcPr>
          <w:p w14:paraId="4434BC62" w14:textId="77777777" w:rsidR="00F1452E" w:rsidRPr="00292A5E" w:rsidRDefault="00F1452E" w:rsidP="00F1452E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92A5E">
              <w:rPr>
                <w:rFonts w:ascii="Arial" w:hAnsi="Arial" w:cs="Arial"/>
                <w:sz w:val="20"/>
                <w:szCs w:val="20"/>
              </w:rPr>
              <w:t>Must have ESF logo on JD, Letter of Appointment and Addendum</w:t>
            </w:r>
          </w:p>
          <w:p w14:paraId="362BD2AB" w14:textId="77777777" w:rsidR="00F1452E" w:rsidRPr="00292A5E" w:rsidRDefault="00F1452E" w:rsidP="00F1452E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92A5E">
              <w:rPr>
                <w:rFonts w:ascii="Arial" w:hAnsi="Arial" w:cs="Arial"/>
                <w:sz w:val="20"/>
                <w:szCs w:val="20"/>
              </w:rPr>
              <w:t xml:space="preserve">Actual gross salary costs, employers' National Insurance and pension contributions (must exclude Apprenticeship Levy contributions)  </w:t>
            </w:r>
          </w:p>
          <w:p w14:paraId="61E4174E" w14:textId="1479BC30" w:rsidR="00F1452E" w:rsidRPr="00F1452E" w:rsidRDefault="00F1452E" w:rsidP="00C9669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92A5E">
              <w:rPr>
                <w:rFonts w:ascii="Arial" w:hAnsi="Arial" w:cs="Arial"/>
                <w:sz w:val="20"/>
                <w:szCs w:val="20"/>
              </w:rPr>
              <w:t xml:space="preserve">Addendum template available if </w:t>
            </w:r>
            <w:proofErr w:type="gramStart"/>
            <w:r w:rsidRPr="00292A5E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</w:p>
        </w:tc>
      </w:tr>
      <w:tr w:rsidR="00EB2619" w:rsidRPr="00AC6394" w14:paraId="44895EEE" w14:textId="77777777" w:rsidTr="00EB2619">
        <w:trPr>
          <w:trHeight w:val="596"/>
        </w:trPr>
        <w:tc>
          <w:tcPr>
            <w:tcW w:w="683" w:type="pct"/>
            <w:shd w:val="clear" w:color="auto" w:fill="FBD9E9"/>
            <w:vAlign w:val="center"/>
          </w:tcPr>
          <w:p w14:paraId="3F8D00FA" w14:textId="6FCE7733" w:rsidR="00EB2619" w:rsidRPr="00AC6394" w:rsidRDefault="00EB2619" w:rsidP="00EB26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on display with info about the project</w:t>
            </w:r>
          </w:p>
        </w:tc>
        <w:tc>
          <w:tcPr>
            <w:tcW w:w="2143" w:type="pct"/>
            <w:shd w:val="clear" w:color="auto" w:fill="FBD9E9"/>
            <w:vAlign w:val="center"/>
          </w:tcPr>
          <w:p w14:paraId="1F6B3C0F" w14:textId="5EBFDE9B" w:rsidR="00EB2619" w:rsidRPr="00261634" w:rsidRDefault="00EB2619" w:rsidP="00EB2619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 of poster (template on members area)</w:t>
            </w:r>
          </w:p>
        </w:tc>
        <w:tc>
          <w:tcPr>
            <w:tcW w:w="2174" w:type="pct"/>
            <w:shd w:val="clear" w:color="auto" w:fill="FBD9E9"/>
            <w:vAlign w:val="center"/>
          </w:tcPr>
          <w:p w14:paraId="6FEBCFA2" w14:textId="16B0D0EF" w:rsidR="00EB2619" w:rsidRPr="00EB2619" w:rsidRDefault="00EB2619" w:rsidP="00EB26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Delivery partners (and match) providers must display at least one poster at each location where the project is delivering to participants </w:t>
            </w:r>
          </w:p>
        </w:tc>
      </w:tr>
      <w:tr w:rsidR="00F1452E" w:rsidRPr="00AC6394" w14:paraId="598F38F9" w14:textId="77777777" w:rsidTr="00F1452E">
        <w:trPr>
          <w:trHeight w:val="501"/>
        </w:trPr>
        <w:tc>
          <w:tcPr>
            <w:tcW w:w="683" w:type="pct"/>
            <w:shd w:val="clear" w:color="auto" w:fill="FBE4D5" w:themeFill="accent2" w:themeFillTint="33"/>
            <w:vAlign w:val="center"/>
          </w:tcPr>
          <w:p w14:paraId="01B5DF15" w14:textId="77777777" w:rsidR="00F1452E" w:rsidRPr="00AC6394" w:rsidRDefault="00F1452E" w:rsidP="00C9669C">
            <w:p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b/>
                <w:sz w:val="20"/>
                <w:szCs w:val="20"/>
              </w:rPr>
              <w:t>ESIF Pay Costs</w:t>
            </w:r>
          </w:p>
        </w:tc>
        <w:tc>
          <w:tcPr>
            <w:tcW w:w="2143" w:type="pct"/>
            <w:shd w:val="clear" w:color="auto" w:fill="FBE4D5" w:themeFill="accent2" w:themeFillTint="33"/>
            <w:vAlign w:val="center"/>
          </w:tcPr>
          <w:p w14:paraId="393BEA91" w14:textId="77777777" w:rsidR="00F1452E" w:rsidRPr="00AC6394" w:rsidRDefault="00F1452E" w:rsidP="009900F9">
            <w:p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b/>
                <w:sz w:val="20"/>
                <w:szCs w:val="20"/>
              </w:rPr>
              <w:t xml:space="preserve">Evidence Required at Subsequent Claim Periods </w:t>
            </w:r>
          </w:p>
        </w:tc>
        <w:tc>
          <w:tcPr>
            <w:tcW w:w="2174" w:type="pct"/>
            <w:shd w:val="clear" w:color="auto" w:fill="FBE4D5" w:themeFill="accent2" w:themeFillTint="33"/>
            <w:vAlign w:val="center"/>
          </w:tcPr>
          <w:p w14:paraId="4AA29086" w14:textId="77777777" w:rsidR="00F1452E" w:rsidRPr="00AC6394" w:rsidRDefault="00F1452E" w:rsidP="009900F9">
            <w:p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F1452E" w:rsidRPr="00AC6394" w14:paraId="6BFBAD3E" w14:textId="77777777" w:rsidTr="00F1452E">
        <w:trPr>
          <w:trHeight w:val="957"/>
        </w:trPr>
        <w:tc>
          <w:tcPr>
            <w:tcW w:w="683" w:type="pct"/>
            <w:shd w:val="clear" w:color="auto" w:fill="FBD9E9"/>
            <w:vAlign w:val="center"/>
          </w:tcPr>
          <w:p w14:paraId="66898F8E" w14:textId="77777777" w:rsidR="00F1452E" w:rsidRPr="00AC6394" w:rsidRDefault="00F1452E" w:rsidP="00C9669C">
            <w:p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sz w:val="20"/>
                <w:szCs w:val="20"/>
              </w:rPr>
              <w:t>Direct Staff Costs -</w:t>
            </w:r>
          </w:p>
          <w:p w14:paraId="46553864" w14:textId="77777777" w:rsidR="00F1452E" w:rsidRPr="00AC6394" w:rsidRDefault="00F1452E" w:rsidP="00C9669C">
            <w:p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Part Time </w:t>
            </w:r>
            <w:r w:rsidRPr="00AC6394">
              <w:rPr>
                <w:rFonts w:ascii="Arial" w:hAnsi="Arial" w:cs="Arial"/>
                <w:sz w:val="20"/>
                <w:szCs w:val="20"/>
              </w:rPr>
              <w:t>on Project</w:t>
            </w:r>
          </w:p>
        </w:tc>
        <w:tc>
          <w:tcPr>
            <w:tcW w:w="2143" w:type="pct"/>
            <w:shd w:val="clear" w:color="auto" w:fill="FBD9E9"/>
            <w:vAlign w:val="center"/>
          </w:tcPr>
          <w:p w14:paraId="4E612D31" w14:textId="77777777" w:rsidR="00F1452E" w:rsidRPr="00292A5E" w:rsidRDefault="00F1452E" w:rsidP="00F145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92A5E">
              <w:rPr>
                <w:rFonts w:ascii="Arial" w:hAnsi="Arial" w:cs="Arial"/>
                <w:sz w:val="20"/>
                <w:szCs w:val="20"/>
              </w:rPr>
              <w:t>Copy of payslips for period</w:t>
            </w:r>
          </w:p>
          <w:p w14:paraId="010F9AFA" w14:textId="77777777" w:rsidR="00F1452E" w:rsidRPr="00AC6394" w:rsidRDefault="00F1452E" w:rsidP="00F145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sz w:val="20"/>
                <w:szCs w:val="20"/>
              </w:rPr>
              <w:t>Payroll report showing Employers NI and Pension contributions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(if not shown on payslip)</w:t>
            </w:r>
          </w:p>
          <w:p w14:paraId="4EB92B0E" w14:textId="77777777" w:rsidR="00F1452E" w:rsidRPr="00B07663" w:rsidRDefault="00F1452E" w:rsidP="00F145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 report and bank statement</w:t>
            </w:r>
          </w:p>
        </w:tc>
        <w:tc>
          <w:tcPr>
            <w:tcW w:w="2174" w:type="pct"/>
            <w:shd w:val="clear" w:color="auto" w:fill="FBD9E9"/>
            <w:vAlign w:val="center"/>
          </w:tcPr>
          <w:p w14:paraId="30B5A7CE" w14:textId="77777777" w:rsidR="00F1452E" w:rsidRPr="00AC6394" w:rsidRDefault="00F1452E" w:rsidP="00F145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sz w:val="20"/>
                <w:szCs w:val="20"/>
              </w:rPr>
              <w:t xml:space="preserve">Payslip and payroll report are substantiating amounts </w:t>
            </w:r>
            <w:proofErr w:type="gramStart"/>
            <w:r w:rsidRPr="00AC6394">
              <w:rPr>
                <w:rFonts w:ascii="Arial" w:hAnsi="Arial" w:cs="Arial"/>
                <w:sz w:val="20"/>
                <w:szCs w:val="20"/>
              </w:rPr>
              <w:t>being declared</w:t>
            </w:r>
            <w:proofErr w:type="gramEnd"/>
          </w:p>
          <w:p w14:paraId="43F36878" w14:textId="77777777" w:rsidR="00F1452E" w:rsidRPr="00AC6394" w:rsidRDefault="00F1452E" w:rsidP="00F145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 report and</w:t>
            </w:r>
            <w:r w:rsidRPr="00AC6394">
              <w:rPr>
                <w:rFonts w:ascii="Arial" w:hAnsi="Arial" w:cs="Arial"/>
                <w:sz w:val="20"/>
                <w:szCs w:val="20"/>
              </w:rPr>
              <w:t xml:space="preserve"> bank are </w:t>
            </w:r>
            <w:proofErr w:type="gramStart"/>
            <w:r w:rsidRPr="00AC6394">
              <w:rPr>
                <w:rFonts w:ascii="Arial" w:hAnsi="Arial" w:cs="Arial"/>
                <w:sz w:val="20"/>
                <w:szCs w:val="20"/>
              </w:rPr>
              <w:t>evidencing</w:t>
            </w:r>
            <w:proofErr w:type="gramEnd"/>
            <w:r w:rsidRPr="00AC6394">
              <w:rPr>
                <w:rFonts w:ascii="Arial" w:hAnsi="Arial" w:cs="Arial"/>
                <w:sz w:val="20"/>
                <w:szCs w:val="20"/>
              </w:rPr>
              <w:t xml:space="preserve"> defrayal</w:t>
            </w:r>
          </w:p>
        </w:tc>
      </w:tr>
      <w:tr w:rsidR="00F1452E" w:rsidRPr="00AC6394" w14:paraId="5EB5D00B" w14:textId="77777777" w:rsidTr="00F1452E">
        <w:trPr>
          <w:trHeight w:val="957"/>
        </w:trPr>
        <w:tc>
          <w:tcPr>
            <w:tcW w:w="683" w:type="pct"/>
            <w:shd w:val="clear" w:color="auto" w:fill="FBD9E9"/>
            <w:vAlign w:val="center"/>
          </w:tcPr>
          <w:p w14:paraId="313201B6" w14:textId="77777777" w:rsidR="00F1452E" w:rsidRPr="00AC6394" w:rsidRDefault="00F1452E" w:rsidP="00C9669C">
            <w:p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sz w:val="20"/>
                <w:szCs w:val="20"/>
              </w:rPr>
              <w:t>Other Direct Costs</w:t>
            </w:r>
          </w:p>
        </w:tc>
        <w:tc>
          <w:tcPr>
            <w:tcW w:w="2143" w:type="pct"/>
            <w:shd w:val="clear" w:color="auto" w:fill="FBD9E9"/>
            <w:vAlign w:val="center"/>
          </w:tcPr>
          <w:p w14:paraId="66786307" w14:textId="77777777" w:rsidR="00F1452E" w:rsidRPr="00AC6394" w:rsidRDefault="00F1452E" w:rsidP="00F145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sz w:val="20"/>
                <w:szCs w:val="20"/>
              </w:rPr>
              <w:t>Signed off expenses sheet</w:t>
            </w:r>
          </w:p>
          <w:p w14:paraId="337C016C" w14:textId="77777777" w:rsidR="00F1452E" w:rsidRPr="00AC6394" w:rsidRDefault="00F1452E" w:rsidP="00F145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sz w:val="20"/>
                <w:szCs w:val="20"/>
              </w:rPr>
              <w:t>Supplier invoices</w:t>
            </w:r>
          </w:p>
          <w:p w14:paraId="374F6C12" w14:textId="77777777" w:rsidR="00F1452E" w:rsidRPr="00B07663" w:rsidRDefault="00F1452E" w:rsidP="00F145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sz w:val="20"/>
                <w:szCs w:val="20"/>
              </w:rPr>
              <w:t>Bank statement detailing payment of supplier invoice and payment of expenses sheet</w:t>
            </w:r>
          </w:p>
        </w:tc>
        <w:tc>
          <w:tcPr>
            <w:tcW w:w="2174" w:type="pct"/>
            <w:shd w:val="clear" w:color="auto" w:fill="FBD9E9"/>
            <w:vAlign w:val="center"/>
          </w:tcPr>
          <w:p w14:paraId="7CF1AE3A" w14:textId="77777777" w:rsidR="00F1452E" w:rsidRPr="00292A5E" w:rsidRDefault="00F1452E" w:rsidP="00F145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 p</w:t>
            </w:r>
            <w:r w:rsidRPr="00292A5E">
              <w:rPr>
                <w:rFonts w:ascii="Arial" w:hAnsi="Arial" w:cs="Arial"/>
                <w:sz w:val="20"/>
                <w:szCs w:val="20"/>
              </w:rPr>
              <w:t xml:space="preserve">rocurement exercise </w:t>
            </w:r>
            <w:r>
              <w:rPr>
                <w:rFonts w:ascii="Arial" w:hAnsi="Arial" w:cs="Arial"/>
                <w:sz w:val="20"/>
                <w:szCs w:val="20"/>
              </w:rPr>
              <w:t xml:space="preserve">has been </w:t>
            </w:r>
            <w:r w:rsidRPr="00292A5E">
              <w:rPr>
                <w:rFonts w:ascii="Arial" w:hAnsi="Arial" w:cs="Arial"/>
                <w:sz w:val="20"/>
                <w:szCs w:val="20"/>
              </w:rPr>
              <w:t>undertaken</w:t>
            </w:r>
            <w:r>
              <w:rPr>
                <w:rFonts w:ascii="Arial" w:hAnsi="Arial" w:cs="Arial"/>
                <w:sz w:val="20"/>
                <w:szCs w:val="20"/>
              </w:rPr>
              <w:t xml:space="preserve">, supporting documents will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made available on request – please refer to the Toolbox for guidance - Procurement</w:t>
            </w:r>
          </w:p>
        </w:tc>
      </w:tr>
      <w:bookmarkEnd w:id="1"/>
    </w:tbl>
    <w:p w14:paraId="2338E760" w14:textId="5D098A0E" w:rsidR="00F1452E" w:rsidRDefault="00F1452E" w:rsidP="00F1452E"/>
    <w:tbl>
      <w:tblPr>
        <w:tblStyle w:val="TableGrid2"/>
        <w:tblpPr w:leftFromText="180" w:rightFromText="180" w:vertAnchor="text" w:horzAnchor="margin" w:tblpY="315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9"/>
        <w:gridCol w:w="6240"/>
        <w:gridCol w:w="6331"/>
      </w:tblGrid>
      <w:tr w:rsidR="00F1452E" w:rsidRPr="00670641" w14:paraId="22493C1D" w14:textId="77777777" w:rsidTr="3514BA5B">
        <w:trPr>
          <w:trHeight w:val="404"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14:paraId="347C5EAF" w14:textId="5183D25F" w:rsidR="00CA7780" w:rsidRPr="00670641" w:rsidRDefault="00F1452E" w:rsidP="00AB1DA1">
            <w:pPr>
              <w:ind w:left="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2" w:name="_Hlk80181233"/>
            <w:r w:rsidRPr="006706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Evidence Requirements for Match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Apprenticeship Levy</w:t>
            </w:r>
            <w:r w:rsidR="00CA7780" w:rsidRPr="00CF30ED">
              <w:rPr>
                <w:rFonts w:cs="Calibri"/>
              </w:rPr>
              <w:t xml:space="preserve"> </w:t>
            </w:r>
          </w:p>
        </w:tc>
      </w:tr>
      <w:tr w:rsidR="00F1452E" w:rsidRPr="00670641" w14:paraId="5516FD64" w14:textId="77777777" w:rsidTr="3514BA5B">
        <w:trPr>
          <w:trHeight w:val="425"/>
        </w:trPr>
        <w:tc>
          <w:tcPr>
            <w:tcW w:w="683" w:type="pct"/>
            <w:shd w:val="clear" w:color="auto" w:fill="FBE4D5" w:themeFill="accent2" w:themeFillTint="33"/>
            <w:vAlign w:val="center"/>
          </w:tcPr>
          <w:p w14:paraId="6E93E485" w14:textId="77777777" w:rsidR="00F1452E" w:rsidRPr="00670641" w:rsidRDefault="00F1452E" w:rsidP="0099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641">
              <w:rPr>
                <w:rFonts w:ascii="Arial" w:hAnsi="Arial" w:cs="Arial"/>
                <w:b/>
                <w:sz w:val="20"/>
                <w:szCs w:val="20"/>
              </w:rPr>
              <w:t xml:space="preserve">Match </w:t>
            </w:r>
          </w:p>
        </w:tc>
        <w:tc>
          <w:tcPr>
            <w:tcW w:w="2143" w:type="pct"/>
            <w:shd w:val="clear" w:color="auto" w:fill="FBE4D5" w:themeFill="accent2" w:themeFillTint="33"/>
            <w:vAlign w:val="center"/>
          </w:tcPr>
          <w:p w14:paraId="3AB2C72A" w14:textId="00EF9E5E" w:rsidR="00F1452E" w:rsidRPr="00670641" w:rsidRDefault="00F1452E" w:rsidP="0099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641">
              <w:rPr>
                <w:rFonts w:ascii="Arial" w:hAnsi="Arial" w:cs="Arial"/>
                <w:b/>
                <w:sz w:val="20"/>
                <w:szCs w:val="20"/>
              </w:rPr>
              <w:t xml:space="preserve">Evidence Required </w:t>
            </w:r>
          </w:p>
        </w:tc>
        <w:tc>
          <w:tcPr>
            <w:tcW w:w="2174" w:type="pct"/>
            <w:shd w:val="clear" w:color="auto" w:fill="FBE4D5" w:themeFill="accent2" w:themeFillTint="33"/>
            <w:vAlign w:val="center"/>
          </w:tcPr>
          <w:p w14:paraId="778F720B" w14:textId="77777777" w:rsidR="00F1452E" w:rsidRPr="00670641" w:rsidRDefault="00F1452E" w:rsidP="009900F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0641">
              <w:rPr>
                <w:rFonts w:ascii="Arial" w:eastAsia="Times New Roman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CA7780" w:rsidRPr="00670641" w14:paraId="5362FC77" w14:textId="77777777" w:rsidTr="3514BA5B">
        <w:trPr>
          <w:trHeight w:val="957"/>
        </w:trPr>
        <w:tc>
          <w:tcPr>
            <w:tcW w:w="683" w:type="pct"/>
            <w:shd w:val="clear" w:color="auto" w:fill="FBD9E9"/>
            <w:vAlign w:val="center"/>
          </w:tcPr>
          <w:p w14:paraId="57710F19" w14:textId="5D995BD7" w:rsidR="00CA7780" w:rsidRDefault="00752ED2" w:rsidP="00C96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Employers Apprenticeship Levy digital account</w:t>
            </w:r>
          </w:p>
        </w:tc>
        <w:tc>
          <w:tcPr>
            <w:tcW w:w="2143" w:type="pct"/>
            <w:shd w:val="clear" w:color="auto" w:fill="FBD9E9"/>
            <w:vAlign w:val="center"/>
          </w:tcPr>
          <w:p w14:paraId="40CCFA7A" w14:textId="77777777" w:rsidR="00937796" w:rsidRDefault="00136129" w:rsidP="008A13C9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Hlk79581897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36129">
              <w:rPr>
                <w:rFonts w:ascii="Arial" w:eastAsia="Times New Roman" w:hAnsi="Arial" w:cs="Arial"/>
                <w:sz w:val="20"/>
                <w:szCs w:val="20"/>
              </w:rPr>
              <w:t xml:space="preserve"> copy of the transaction list from the Match providers AL digital account which confirms the transactions and payments in relation to the AL Match for the period required</w:t>
            </w:r>
            <w:proofErr w:type="gramStart"/>
            <w:r w:rsidRPr="0013612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End"/>
            <w:r w:rsidRPr="00136129">
              <w:rPr>
                <w:rFonts w:ascii="Arial" w:eastAsia="Times New Roman" w:hAnsi="Arial" w:cs="Arial"/>
                <w:sz w:val="20"/>
                <w:szCs w:val="20"/>
              </w:rPr>
              <w:t xml:space="preserve">The names of the apprentices appearing on the transaction list should be redacted but all the other information will be </w:t>
            </w:r>
            <w:proofErr w:type="gramStart"/>
            <w:r w:rsidRPr="00136129">
              <w:rPr>
                <w:rFonts w:ascii="Arial" w:eastAsia="Times New Roman" w:hAnsi="Arial" w:cs="Arial"/>
                <w:sz w:val="20"/>
                <w:szCs w:val="20"/>
              </w:rPr>
              <w:t>required</w:t>
            </w:r>
            <w:bookmarkEnd w:id="3"/>
            <w:proofErr w:type="gramEnd"/>
          </w:p>
          <w:p w14:paraId="4D24DAC5" w14:textId="77777777" w:rsidR="00E77F9B" w:rsidRDefault="00E77F9B" w:rsidP="00E77F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5D058E" w14:textId="50202C71" w:rsidR="00E77F9B" w:rsidRPr="008A13C9" w:rsidRDefault="00E77F9B" w:rsidP="00E77F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4" w:type="pct"/>
            <w:shd w:val="clear" w:color="auto" w:fill="FBD9E9"/>
            <w:vAlign w:val="center"/>
          </w:tcPr>
          <w:p w14:paraId="7CBC7D81" w14:textId="77777777" w:rsidR="00351482" w:rsidRPr="00351482" w:rsidRDefault="00351482" w:rsidP="0035148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1482">
              <w:rPr>
                <w:rFonts w:ascii="Arial" w:hAnsi="Arial" w:cs="Arial"/>
                <w:sz w:val="20"/>
                <w:szCs w:val="20"/>
              </w:rPr>
              <w:t xml:space="preserve">The Match must be </w:t>
            </w:r>
            <w:proofErr w:type="gramStart"/>
            <w:r w:rsidRPr="00351482">
              <w:rPr>
                <w:rFonts w:ascii="Arial" w:hAnsi="Arial" w:cs="Arial"/>
                <w:sz w:val="20"/>
                <w:szCs w:val="20"/>
              </w:rPr>
              <w:t>evidenced</w:t>
            </w:r>
            <w:proofErr w:type="gramEnd"/>
            <w:r w:rsidRPr="00351482">
              <w:rPr>
                <w:rFonts w:ascii="Arial" w:hAnsi="Arial" w:cs="Arial"/>
                <w:sz w:val="20"/>
                <w:szCs w:val="20"/>
              </w:rPr>
              <w:t xml:space="preserve">, auditable and, before a claim is made, </w:t>
            </w:r>
            <w:proofErr w:type="spellStart"/>
            <w:r w:rsidRPr="00351482">
              <w:rPr>
                <w:rFonts w:ascii="Arial" w:hAnsi="Arial" w:cs="Arial"/>
                <w:sz w:val="20"/>
                <w:szCs w:val="20"/>
              </w:rPr>
              <w:t>defrayed</w:t>
            </w:r>
            <w:r w:rsidRPr="00351482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begin"/>
            </w:r>
            <w:r w:rsidRPr="00351482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_Ref78984409 \h  \* MERGEFORMAT </w:instrText>
            </w:r>
            <w:r w:rsidRPr="00351482">
              <w:rPr>
                <w:rFonts w:ascii="Arial" w:hAnsi="Arial" w:cs="Arial"/>
                <w:sz w:val="20"/>
                <w:szCs w:val="20"/>
                <w:vertAlign w:val="superscript"/>
              </w:rPr>
            </w:r>
            <w:r w:rsidRPr="00351482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separate"/>
            </w:r>
            <w:r w:rsidRPr="0035148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spellEnd"/>
            <w:r w:rsidRPr="00351482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end"/>
            </w:r>
          </w:p>
          <w:p w14:paraId="772B241A" w14:textId="791472D5" w:rsidR="008A13C9" w:rsidRPr="00351482" w:rsidRDefault="00752ED2" w:rsidP="0035148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51482">
              <w:rPr>
                <w:rFonts w:ascii="Arial" w:hAnsi="Arial" w:cs="Arial"/>
                <w:sz w:val="20"/>
                <w:szCs w:val="20"/>
              </w:rPr>
              <w:t xml:space="preserve">Ensure they have and can </w:t>
            </w:r>
            <w:proofErr w:type="gramStart"/>
            <w:r w:rsidRPr="00351482">
              <w:rPr>
                <w:rFonts w:ascii="Arial" w:hAnsi="Arial" w:cs="Arial"/>
                <w:sz w:val="20"/>
                <w:szCs w:val="20"/>
              </w:rPr>
              <w:t>maintain</w:t>
            </w:r>
            <w:proofErr w:type="gramEnd"/>
            <w:r w:rsidRPr="00351482">
              <w:rPr>
                <w:rFonts w:ascii="Arial" w:hAnsi="Arial" w:cs="Arial"/>
                <w:sz w:val="20"/>
                <w:szCs w:val="20"/>
              </w:rPr>
              <w:t xml:space="preserve"> a detailed adequate audit trail in relation to the AL when it is used as Match</w:t>
            </w:r>
            <w:bookmarkStart w:id="4" w:name="_Ref78984409"/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bookmarkEnd w:id="4"/>
          </w:p>
          <w:p w14:paraId="36AAD966" w14:textId="40B4AAA4" w:rsidR="00752ED2" w:rsidRPr="00351482" w:rsidRDefault="00F11C73" w:rsidP="0035148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3514BA5B">
              <w:rPr>
                <w:rFonts w:ascii="Arial" w:hAnsi="Arial" w:cs="Arial"/>
                <w:sz w:val="20"/>
                <w:szCs w:val="20"/>
              </w:rPr>
              <w:t>You</w:t>
            </w:r>
            <w:r w:rsidR="00E77F9B" w:rsidRPr="3514BA5B">
              <w:rPr>
                <w:rFonts w:ascii="Arial" w:hAnsi="Arial" w:cs="Arial"/>
                <w:sz w:val="20"/>
                <w:szCs w:val="20"/>
              </w:rPr>
              <w:t xml:space="preserve"> can only claim apprentices that have started since 1</w:t>
            </w:r>
            <w:r w:rsidR="00E77F9B" w:rsidRPr="3514BA5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77F9B" w:rsidRPr="3514BA5B">
              <w:rPr>
                <w:rFonts w:ascii="Arial" w:hAnsi="Arial" w:cs="Arial"/>
                <w:sz w:val="20"/>
                <w:szCs w:val="20"/>
              </w:rPr>
              <w:t xml:space="preserve"> Jan 2021</w:t>
            </w:r>
          </w:p>
        </w:tc>
      </w:tr>
      <w:bookmarkEnd w:id="2"/>
    </w:tbl>
    <w:p w14:paraId="52021214" w14:textId="62A6E51C" w:rsidR="00F1452E" w:rsidRDefault="00F1452E" w:rsidP="00F1452E"/>
    <w:p w14:paraId="43EACA96" w14:textId="77777777" w:rsidR="00ED11D4" w:rsidRDefault="00ED11D4" w:rsidP="00F1452E">
      <w:pPr>
        <w:rPr>
          <w:rFonts w:ascii="Arial" w:hAnsi="Arial" w:cs="Arial"/>
          <w:b/>
          <w:bCs/>
        </w:rPr>
      </w:pPr>
    </w:p>
    <w:p w14:paraId="72BE5702" w14:textId="77777777" w:rsidR="008A00ED" w:rsidRDefault="008A00ED">
      <w:pPr>
        <w:rPr>
          <w:rFonts w:ascii="Arial" w:hAnsi="Arial" w:cs="Arial"/>
          <w:b/>
          <w:bCs/>
        </w:rPr>
      </w:pPr>
      <w:bookmarkStart w:id="5" w:name="_Hlk80182409"/>
      <w:r>
        <w:rPr>
          <w:rFonts w:ascii="Arial" w:hAnsi="Arial" w:cs="Arial"/>
          <w:b/>
          <w:bCs/>
        </w:rPr>
        <w:br w:type="page"/>
      </w:r>
    </w:p>
    <w:p w14:paraId="5A894E37" w14:textId="55BA9A4D" w:rsidR="009900F9" w:rsidRPr="009900F9" w:rsidRDefault="009900F9" w:rsidP="00F1452E">
      <w:pPr>
        <w:rPr>
          <w:rFonts w:ascii="Arial" w:hAnsi="Arial" w:cs="Arial"/>
          <w:b/>
          <w:bCs/>
        </w:rPr>
      </w:pPr>
      <w:r w:rsidRPr="009900F9">
        <w:rPr>
          <w:rFonts w:ascii="Arial" w:hAnsi="Arial" w:cs="Arial"/>
          <w:b/>
          <w:bCs/>
        </w:rPr>
        <w:t xml:space="preserve">Evidence for Participants </w:t>
      </w:r>
    </w:p>
    <w:tbl>
      <w:tblPr>
        <w:tblStyle w:val="TableGrid"/>
        <w:tblpPr w:leftFromText="180" w:rightFromText="180" w:vertAnchor="text" w:horzAnchor="margin" w:tblpY="315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6238"/>
        <w:gridCol w:w="6342"/>
      </w:tblGrid>
      <w:tr w:rsidR="00F1452E" w:rsidRPr="002333AA" w14:paraId="3D5678FB" w14:textId="77777777" w:rsidTr="009900F9">
        <w:trPr>
          <w:trHeight w:val="36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113BD6B" w14:textId="41B7C48D" w:rsidR="00C5695E" w:rsidRPr="00AC6394" w:rsidRDefault="00F1452E" w:rsidP="007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D2F">
              <w:rPr>
                <w:rFonts w:ascii="Arial" w:hAnsi="Arial" w:cs="Arial"/>
                <w:b/>
                <w:sz w:val="20"/>
                <w:szCs w:val="20"/>
              </w:rPr>
              <w:t xml:space="preserve">Evidence for </w:t>
            </w:r>
            <w:r w:rsidR="00C7504D">
              <w:rPr>
                <w:rFonts w:ascii="Arial" w:hAnsi="Arial" w:cs="Arial"/>
                <w:b/>
                <w:sz w:val="20"/>
                <w:szCs w:val="20"/>
              </w:rPr>
              <w:t xml:space="preserve">ESF </w:t>
            </w:r>
            <w:r w:rsidRPr="00CC4D2F">
              <w:rPr>
                <w:rFonts w:ascii="Arial" w:hAnsi="Arial" w:cs="Arial"/>
                <w:b/>
                <w:sz w:val="20"/>
                <w:szCs w:val="20"/>
              </w:rPr>
              <w:t xml:space="preserve">Participants </w:t>
            </w:r>
          </w:p>
        </w:tc>
      </w:tr>
      <w:tr w:rsidR="00F1452E" w:rsidRPr="002333AA" w14:paraId="6EE0462F" w14:textId="77777777" w:rsidTr="009900F9">
        <w:trPr>
          <w:trHeight w:val="366"/>
        </w:trPr>
        <w:tc>
          <w:tcPr>
            <w:tcW w:w="680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96BF71F" w14:textId="3584387B" w:rsidR="00F1452E" w:rsidRPr="00AC6394" w:rsidRDefault="00F1452E" w:rsidP="0099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394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r w:rsidR="009900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6394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DF4341A" w14:textId="77777777" w:rsidR="00F1452E" w:rsidRPr="00AC6394" w:rsidRDefault="00F1452E" w:rsidP="0099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394">
              <w:rPr>
                <w:rFonts w:ascii="Arial" w:hAnsi="Arial" w:cs="Arial"/>
                <w:b/>
                <w:sz w:val="20"/>
                <w:szCs w:val="20"/>
              </w:rPr>
              <w:t>Guidance to Evidence</w:t>
            </w:r>
          </w:p>
        </w:tc>
        <w:tc>
          <w:tcPr>
            <w:tcW w:w="2178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C7FD377" w14:textId="77777777" w:rsidR="00F1452E" w:rsidRPr="00625303" w:rsidRDefault="00F1452E" w:rsidP="0099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303">
              <w:rPr>
                <w:rFonts w:ascii="Arial" w:hAnsi="Arial" w:cs="Arial"/>
                <w:b/>
                <w:sz w:val="20"/>
                <w:szCs w:val="20"/>
              </w:rPr>
              <w:t>Verification Required</w:t>
            </w:r>
          </w:p>
        </w:tc>
      </w:tr>
      <w:tr w:rsidR="00F1452E" w:rsidRPr="00CD577E" w14:paraId="5ACDE731" w14:textId="77777777" w:rsidTr="009900F9">
        <w:trPr>
          <w:trHeight w:val="2010"/>
        </w:trPr>
        <w:tc>
          <w:tcPr>
            <w:tcW w:w="680" w:type="pct"/>
            <w:shd w:val="clear" w:color="auto" w:fill="FBD9E9"/>
            <w:vAlign w:val="center"/>
          </w:tcPr>
          <w:p w14:paraId="2CF15DA1" w14:textId="77777777" w:rsidR="00F1452E" w:rsidRPr="00C7504D" w:rsidRDefault="00F1452E" w:rsidP="00C9669C">
            <w:pPr>
              <w:spacing w:after="8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7504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Participant Record</w:t>
            </w:r>
          </w:p>
          <w:p w14:paraId="42A1BA56" w14:textId="77777777" w:rsidR="00F1452E" w:rsidRPr="00C7504D" w:rsidRDefault="00F1452E" w:rsidP="00C9669C">
            <w:pPr>
              <w:spacing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2" w:type="pct"/>
            <w:shd w:val="clear" w:color="auto" w:fill="FBD9E9"/>
          </w:tcPr>
          <w:p w14:paraId="42B64AF3" w14:textId="77777777" w:rsidR="00F1452E" w:rsidRPr="00C7504D" w:rsidRDefault="00F1452E" w:rsidP="00C9669C">
            <w:pPr>
              <w:rPr>
                <w:rFonts w:ascii="Arial" w:hAnsi="Arial" w:cs="Arial"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 xml:space="preserve">From the date of entry to the project, completion of the Participant Record </w:t>
            </w:r>
            <w:proofErr w:type="gramStart"/>
            <w:r w:rsidRPr="00C7504D">
              <w:rPr>
                <w:rFonts w:ascii="Arial" w:hAnsi="Arial" w:cs="Arial"/>
                <w:sz w:val="20"/>
                <w:szCs w:val="20"/>
              </w:rPr>
              <w:t>provides</w:t>
            </w:r>
            <w:proofErr w:type="gramEnd"/>
            <w:r w:rsidRPr="00C7504D">
              <w:rPr>
                <w:rFonts w:ascii="Arial" w:hAnsi="Arial" w:cs="Arial"/>
                <w:sz w:val="20"/>
                <w:szCs w:val="20"/>
              </w:rPr>
              <w:t xml:space="preserve"> verification that the core eligibility, set out in the Eligibility Checker, is met:</w:t>
            </w:r>
          </w:p>
          <w:p w14:paraId="666613E8" w14:textId="77777777" w:rsidR="00F1452E" w:rsidRPr="00C7504D" w:rsidRDefault="00F1452E" w:rsidP="00C96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69DFE" w14:textId="77777777" w:rsidR="00F1452E" w:rsidRPr="00C7504D" w:rsidRDefault="00F1452E" w:rsidP="00C966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>16 years of age or older</w:t>
            </w:r>
          </w:p>
          <w:p w14:paraId="7FB81CFE" w14:textId="77777777" w:rsidR="00F1452E" w:rsidRPr="00C7504D" w:rsidRDefault="00F1452E" w:rsidP="00C966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proofErr w:type="gramStart"/>
            <w:r w:rsidRPr="00C7504D">
              <w:rPr>
                <w:rFonts w:ascii="Arial" w:hAnsi="Arial" w:cs="Arial"/>
                <w:sz w:val="20"/>
                <w:szCs w:val="20"/>
              </w:rPr>
              <w:t>reside</w:t>
            </w:r>
            <w:proofErr w:type="gramEnd"/>
            <w:r w:rsidRPr="00C7504D">
              <w:rPr>
                <w:rFonts w:ascii="Arial" w:hAnsi="Arial" w:cs="Arial"/>
                <w:sz w:val="20"/>
                <w:szCs w:val="20"/>
              </w:rPr>
              <w:t xml:space="preserve"> in the UK (and work in the UK)</w:t>
            </w:r>
          </w:p>
          <w:p w14:paraId="553D4910" w14:textId="77777777" w:rsidR="00F1452E" w:rsidRPr="00C7504D" w:rsidRDefault="00F1452E" w:rsidP="00C966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8D058" w14:textId="4FF9AF28" w:rsidR="00F1452E" w:rsidRPr="00C7504D" w:rsidRDefault="00CC4D2F" w:rsidP="00C9669C">
            <w:pPr>
              <w:rPr>
                <w:rFonts w:ascii="Arial" w:hAnsi="Arial" w:cs="Arial"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 xml:space="preserve">For ESIF participants - </w:t>
            </w:r>
            <w:r w:rsidR="00F1452E" w:rsidRPr="00C7504D">
              <w:rPr>
                <w:rFonts w:ascii="Arial" w:hAnsi="Arial" w:cs="Arial"/>
                <w:sz w:val="20"/>
                <w:szCs w:val="20"/>
              </w:rPr>
              <w:t xml:space="preserve">The form </w:t>
            </w:r>
            <w:proofErr w:type="gramStart"/>
            <w:r w:rsidR="00F1452E" w:rsidRPr="00C7504D">
              <w:rPr>
                <w:rFonts w:ascii="Arial" w:hAnsi="Arial" w:cs="Arial"/>
                <w:sz w:val="20"/>
                <w:szCs w:val="20"/>
              </w:rPr>
              <w:t>comprises</w:t>
            </w:r>
            <w:proofErr w:type="gramEnd"/>
            <w:r w:rsidR="00F1452E" w:rsidRPr="00C7504D">
              <w:rPr>
                <w:rFonts w:ascii="Arial" w:hAnsi="Arial" w:cs="Arial"/>
                <w:sz w:val="20"/>
                <w:szCs w:val="20"/>
              </w:rPr>
              <w:t xml:space="preserve"> of four components to be completed by the participant and signed both by the participant and training provider:</w:t>
            </w:r>
          </w:p>
          <w:p w14:paraId="57CD782A" w14:textId="77777777" w:rsidR="00F1452E" w:rsidRPr="00C7504D" w:rsidRDefault="00F1452E" w:rsidP="00C96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7C5F1" w14:textId="6DD4F5A5" w:rsidR="00F1452E" w:rsidRPr="00C7504D" w:rsidRDefault="00F1452E" w:rsidP="00C966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7504D">
              <w:rPr>
                <w:rFonts w:ascii="Arial" w:hAnsi="Arial" w:cs="Arial"/>
                <w:bCs/>
                <w:sz w:val="20"/>
                <w:szCs w:val="20"/>
              </w:rPr>
              <w:t xml:space="preserve">Section A – D - To </w:t>
            </w:r>
            <w:proofErr w:type="gramStart"/>
            <w:r w:rsidRPr="00C7504D">
              <w:rPr>
                <w:rFonts w:ascii="Arial" w:hAnsi="Arial" w:cs="Arial"/>
                <w:bCs/>
                <w:sz w:val="20"/>
                <w:szCs w:val="20"/>
              </w:rPr>
              <w:t>be completed</w:t>
            </w:r>
            <w:proofErr w:type="gramEnd"/>
            <w:r w:rsidRPr="00C7504D">
              <w:rPr>
                <w:rFonts w:ascii="Arial" w:hAnsi="Arial" w:cs="Arial"/>
                <w:bCs/>
                <w:sz w:val="20"/>
                <w:szCs w:val="20"/>
              </w:rPr>
              <w:t xml:space="preserve"> and signed either on or before first day of training</w:t>
            </w:r>
            <w:r w:rsidR="00CC4D2F" w:rsidRPr="00C750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C16A7E" w14:textId="77777777" w:rsidR="00F1452E" w:rsidRPr="00C7504D" w:rsidRDefault="00F1452E" w:rsidP="00C966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7504D">
              <w:rPr>
                <w:rFonts w:ascii="Arial" w:hAnsi="Arial" w:cs="Arial"/>
                <w:bCs/>
                <w:sz w:val="20"/>
                <w:szCs w:val="20"/>
              </w:rPr>
              <w:t>Page 4 – Evidence seen for participant eligibility</w:t>
            </w:r>
          </w:p>
          <w:p w14:paraId="5E1F499A" w14:textId="77777777" w:rsidR="00F1452E" w:rsidRPr="00C7504D" w:rsidRDefault="00F1452E" w:rsidP="00C966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7504D">
              <w:rPr>
                <w:rFonts w:ascii="Arial" w:hAnsi="Arial" w:cs="Arial"/>
                <w:bCs/>
                <w:sz w:val="20"/>
                <w:szCs w:val="20"/>
              </w:rPr>
              <w:t xml:space="preserve">Section E – To be completed to detail training </w:t>
            </w:r>
            <w:proofErr w:type="gramStart"/>
            <w:r w:rsidRPr="00C7504D">
              <w:rPr>
                <w:rFonts w:ascii="Arial" w:hAnsi="Arial" w:cs="Arial"/>
                <w:bCs/>
                <w:sz w:val="20"/>
                <w:szCs w:val="20"/>
              </w:rPr>
              <w:t>carried out</w:t>
            </w:r>
            <w:proofErr w:type="gramEnd"/>
            <w:r w:rsidRPr="00C7504D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Pr="00C7504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This page is to </w:t>
            </w:r>
            <w:proofErr w:type="gramStart"/>
            <w:r w:rsidRPr="00C7504D">
              <w:rPr>
                <w:rFonts w:ascii="Arial" w:hAnsi="Arial" w:cs="Arial"/>
                <w:bCs/>
                <w:sz w:val="20"/>
                <w:szCs w:val="20"/>
                <w:u w:val="single"/>
              </w:rPr>
              <w:t>be duplicated</w:t>
            </w:r>
            <w:proofErr w:type="gramEnd"/>
            <w:r w:rsidRPr="00C7504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for each required review.</w:t>
            </w:r>
          </w:p>
          <w:p w14:paraId="43BB909B" w14:textId="2431D5F4" w:rsidR="00CA7780" w:rsidRPr="00C7504D" w:rsidRDefault="00F1452E" w:rsidP="00C750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7504D">
              <w:rPr>
                <w:rFonts w:ascii="Arial" w:hAnsi="Arial" w:cs="Arial"/>
                <w:bCs/>
                <w:sz w:val="20"/>
                <w:szCs w:val="20"/>
              </w:rPr>
              <w:t xml:space="preserve">Section F – G – To </w:t>
            </w:r>
            <w:proofErr w:type="gramStart"/>
            <w:r w:rsidRPr="00C7504D">
              <w:rPr>
                <w:rFonts w:ascii="Arial" w:hAnsi="Arial" w:cs="Arial"/>
                <w:bCs/>
                <w:sz w:val="20"/>
                <w:szCs w:val="20"/>
              </w:rPr>
              <w:t>be completed</w:t>
            </w:r>
            <w:proofErr w:type="gramEnd"/>
            <w:r w:rsidRPr="00C7504D">
              <w:rPr>
                <w:rFonts w:ascii="Arial" w:hAnsi="Arial" w:cs="Arial"/>
                <w:bCs/>
                <w:sz w:val="20"/>
                <w:szCs w:val="20"/>
              </w:rPr>
              <w:t xml:space="preserve"> and signed either on or after last day of training</w:t>
            </w:r>
          </w:p>
        </w:tc>
        <w:tc>
          <w:tcPr>
            <w:tcW w:w="2178" w:type="pct"/>
            <w:shd w:val="clear" w:color="auto" w:fill="FBD9E9"/>
            <w:vAlign w:val="center"/>
          </w:tcPr>
          <w:p w14:paraId="677AF157" w14:textId="77777777" w:rsidR="00F1452E" w:rsidRPr="00C7504D" w:rsidRDefault="00F1452E" w:rsidP="00C966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>UK Passport or Birth Certificate</w:t>
            </w:r>
          </w:p>
          <w:p w14:paraId="72898293" w14:textId="77777777" w:rsidR="00F1452E" w:rsidRPr="00C7504D" w:rsidRDefault="00F1452E" w:rsidP="00C966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 xml:space="preserve">EEA Member Passport or </w:t>
            </w:r>
            <w:proofErr w:type="spellStart"/>
            <w:proofErr w:type="gramStart"/>
            <w:r w:rsidRPr="00C7504D">
              <w:rPr>
                <w:rFonts w:ascii="Arial" w:hAnsi="Arial" w:cs="Arial"/>
                <w:sz w:val="20"/>
                <w:szCs w:val="20"/>
              </w:rPr>
              <w:t>non EEA</w:t>
            </w:r>
            <w:proofErr w:type="spellEnd"/>
            <w:proofErr w:type="gramEnd"/>
            <w:r w:rsidRPr="00C7504D">
              <w:rPr>
                <w:rFonts w:ascii="Arial" w:hAnsi="Arial" w:cs="Arial"/>
                <w:sz w:val="20"/>
                <w:szCs w:val="20"/>
              </w:rPr>
              <w:t xml:space="preserve"> Member Passport which must contain appropriate Right to Work documentation or EEA Birth Certificate</w:t>
            </w:r>
          </w:p>
          <w:p w14:paraId="206337CB" w14:textId="77777777" w:rsidR="00F1452E" w:rsidRPr="00C7504D" w:rsidRDefault="00F1452E" w:rsidP="00C966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 xml:space="preserve">If not an EEA resident, then either a Visa/Work Permit or Sponsorship </w:t>
            </w:r>
            <w:proofErr w:type="gramStart"/>
            <w:r w:rsidRPr="00C7504D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</w:p>
          <w:p w14:paraId="196019ED" w14:textId="77777777" w:rsidR="00F1452E" w:rsidRPr="00C7504D" w:rsidRDefault="00F1452E" w:rsidP="00C966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 xml:space="preserve">If classified as a Refugee, then passport stamps and notifications </w:t>
            </w:r>
            <w:proofErr w:type="gramStart"/>
            <w:r w:rsidRPr="00C7504D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</w:p>
          <w:p w14:paraId="16CF4EE6" w14:textId="77777777" w:rsidR="00F1452E" w:rsidRPr="00C7504D" w:rsidRDefault="00F1452E" w:rsidP="00C966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29111" w14:textId="77777777" w:rsidR="00F1452E" w:rsidRPr="00C7504D" w:rsidRDefault="00F1452E" w:rsidP="00C96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504D">
              <w:rPr>
                <w:rFonts w:ascii="Arial" w:hAnsi="Arial" w:cs="Arial"/>
                <w:bCs/>
                <w:sz w:val="20"/>
                <w:szCs w:val="20"/>
              </w:rPr>
              <w:t>Please refer to the Toolbox for current guidance on EEA Nationals – Participant Eligibility EU Settlement Scheme</w:t>
            </w:r>
          </w:p>
          <w:p w14:paraId="255405E8" w14:textId="77777777" w:rsidR="00F1452E" w:rsidRPr="00C7504D" w:rsidRDefault="00F1452E" w:rsidP="00C96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348C2" w14:textId="77777777" w:rsidR="00F1452E" w:rsidRPr="00C7504D" w:rsidRDefault="00F1452E" w:rsidP="00C9669C">
            <w:pPr>
              <w:pStyle w:val="Default"/>
              <w:rPr>
                <w:sz w:val="20"/>
                <w:szCs w:val="20"/>
              </w:rPr>
            </w:pPr>
            <w:r w:rsidRPr="00C7504D">
              <w:rPr>
                <w:sz w:val="20"/>
                <w:szCs w:val="20"/>
              </w:rPr>
              <w:t xml:space="preserve">**If participant is unable to provide the above Acceptable Evidence then please refer to </w:t>
            </w:r>
            <w:hyperlink r:id="rId12" w:history="1">
              <w:r w:rsidRPr="00C7504D">
                <w:rPr>
                  <w:rStyle w:val="Hyperlink"/>
                  <w:sz w:val="20"/>
                  <w:szCs w:val="20"/>
                </w:rPr>
                <w:t>ESF Data Evidence Requirements – Eligibility and results</w:t>
              </w:r>
            </w:hyperlink>
            <w:r w:rsidRPr="00C7504D">
              <w:rPr>
                <w:sz w:val="20"/>
                <w:szCs w:val="20"/>
              </w:rPr>
              <w:t xml:space="preserve"> for a more detailed listing</w:t>
            </w:r>
          </w:p>
          <w:p w14:paraId="18BB0C27" w14:textId="77777777" w:rsidR="00F1452E" w:rsidRPr="00C7504D" w:rsidRDefault="00F1452E" w:rsidP="00C96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52E" w:rsidRPr="00D44B17" w14:paraId="48D90352" w14:textId="77777777" w:rsidTr="009900F9">
        <w:tc>
          <w:tcPr>
            <w:tcW w:w="680" w:type="pct"/>
            <w:shd w:val="clear" w:color="auto" w:fill="FBD9E9"/>
            <w:vAlign w:val="center"/>
          </w:tcPr>
          <w:p w14:paraId="282B3764" w14:textId="77777777" w:rsidR="00F1452E" w:rsidRPr="00AC6394" w:rsidRDefault="00F1452E" w:rsidP="00C9669C">
            <w:p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sz w:val="20"/>
                <w:szCs w:val="20"/>
              </w:rPr>
              <w:t>Awarding Body Copy of Certificate or Awarding Body Pass List</w:t>
            </w:r>
          </w:p>
        </w:tc>
        <w:tc>
          <w:tcPr>
            <w:tcW w:w="4320" w:type="pct"/>
            <w:gridSpan w:val="2"/>
            <w:shd w:val="clear" w:color="auto" w:fill="FBD9E9"/>
            <w:vAlign w:val="center"/>
          </w:tcPr>
          <w:p w14:paraId="1CF8C315" w14:textId="77777777" w:rsidR="00F1452E" w:rsidRPr="00625303" w:rsidRDefault="00F1452E" w:rsidP="00C966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5303">
              <w:rPr>
                <w:rFonts w:ascii="Arial" w:hAnsi="Arial" w:cs="Arial"/>
                <w:sz w:val="20"/>
                <w:szCs w:val="20"/>
              </w:rPr>
              <w:t>Accredited training only</w:t>
            </w:r>
          </w:p>
          <w:p w14:paraId="0E60C89C" w14:textId="77777777" w:rsidR="00F1452E" w:rsidRPr="00625303" w:rsidRDefault="00F1452E" w:rsidP="00C966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be issued</w:t>
            </w:r>
            <w:r w:rsidRPr="0062530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>
              <w:rPr>
                <w:rFonts w:ascii="Arial" w:hAnsi="Arial" w:cs="Arial"/>
                <w:sz w:val="20"/>
                <w:szCs w:val="20"/>
              </w:rPr>
              <w:t>four</w:t>
            </w:r>
            <w:r w:rsidRPr="00625303">
              <w:rPr>
                <w:rFonts w:ascii="Arial" w:hAnsi="Arial" w:cs="Arial"/>
                <w:sz w:val="20"/>
                <w:szCs w:val="20"/>
              </w:rPr>
              <w:t xml:space="preserve"> weeks of training end date</w:t>
            </w:r>
          </w:p>
          <w:p w14:paraId="31FCC331" w14:textId="77777777" w:rsidR="00F1452E" w:rsidRPr="00AC6394" w:rsidRDefault="00F1452E" w:rsidP="00C966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5303">
              <w:rPr>
                <w:rFonts w:ascii="Arial" w:hAnsi="Arial" w:cs="Arial"/>
                <w:sz w:val="20"/>
                <w:szCs w:val="20"/>
              </w:rPr>
              <w:t xml:space="preserve">Must </w:t>
            </w:r>
            <w:proofErr w:type="gramStart"/>
            <w:r w:rsidRPr="00625303">
              <w:rPr>
                <w:rFonts w:ascii="Arial" w:hAnsi="Arial" w:cs="Arial"/>
                <w:sz w:val="20"/>
                <w:szCs w:val="20"/>
              </w:rPr>
              <w:t>be certified</w:t>
            </w:r>
            <w:proofErr w:type="gramEnd"/>
            <w:r w:rsidRPr="00625303">
              <w:rPr>
                <w:rFonts w:ascii="Arial" w:hAnsi="Arial" w:cs="Arial"/>
                <w:sz w:val="20"/>
                <w:szCs w:val="20"/>
              </w:rPr>
              <w:t xml:space="preserve"> as a true copy</w:t>
            </w:r>
          </w:p>
        </w:tc>
      </w:tr>
    </w:tbl>
    <w:p w14:paraId="33F07C77" w14:textId="77777777" w:rsidR="002C72A0" w:rsidRPr="009900F9" w:rsidRDefault="002C72A0" w:rsidP="002C72A0">
      <w:pPr>
        <w:rPr>
          <w:rFonts w:ascii="Arial" w:hAnsi="Arial" w:cs="Arial"/>
          <w:b/>
          <w:bCs/>
        </w:rPr>
      </w:pPr>
    </w:p>
    <w:p w14:paraId="0484CC01" w14:textId="77777777" w:rsidR="0014591A" w:rsidRDefault="0014591A" w:rsidP="00F1452E">
      <w:pPr>
        <w:rPr>
          <w:rFonts w:ascii="Arial" w:hAnsi="Arial" w:cs="Arial"/>
          <w:b/>
          <w:bCs/>
        </w:rPr>
      </w:pPr>
    </w:p>
    <w:p w14:paraId="1FF4218A" w14:textId="77777777" w:rsidR="0014591A" w:rsidRDefault="0014591A" w:rsidP="00F1452E">
      <w:pPr>
        <w:rPr>
          <w:rFonts w:ascii="Arial" w:hAnsi="Arial" w:cs="Arial"/>
          <w:b/>
          <w:bCs/>
        </w:rPr>
      </w:pPr>
    </w:p>
    <w:p w14:paraId="61DF9CDA" w14:textId="77777777" w:rsidR="0014591A" w:rsidRDefault="0014591A" w:rsidP="00F1452E">
      <w:pPr>
        <w:rPr>
          <w:rFonts w:ascii="Arial" w:hAnsi="Arial" w:cs="Arial"/>
          <w:b/>
          <w:bCs/>
        </w:rPr>
      </w:pPr>
    </w:p>
    <w:p w14:paraId="1265D1AA" w14:textId="77777777" w:rsidR="0014591A" w:rsidRDefault="0014591A" w:rsidP="00F1452E">
      <w:pPr>
        <w:rPr>
          <w:rFonts w:ascii="Arial" w:hAnsi="Arial" w:cs="Arial"/>
          <w:b/>
          <w:bCs/>
        </w:rPr>
      </w:pPr>
    </w:p>
    <w:p w14:paraId="2FF9F4CC" w14:textId="77777777" w:rsidR="0014591A" w:rsidRDefault="0014591A" w:rsidP="00F1452E">
      <w:pPr>
        <w:rPr>
          <w:rFonts w:ascii="Arial" w:hAnsi="Arial" w:cs="Arial"/>
          <w:b/>
          <w:bCs/>
        </w:rPr>
      </w:pPr>
    </w:p>
    <w:p w14:paraId="292452A5" w14:textId="77777777" w:rsidR="0014591A" w:rsidRDefault="0014591A" w:rsidP="00F1452E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315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6238"/>
        <w:gridCol w:w="6342"/>
      </w:tblGrid>
      <w:tr w:rsidR="0014591A" w:rsidRPr="002333AA" w14:paraId="559AEB62" w14:textId="77777777" w:rsidTr="00F97B98">
        <w:trPr>
          <w:trHeight w:val="36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834FD7" w14:textId="77777777" w:rsidR="0014591A" w:rsidRPr="00AC6394" w:rsidRDefault="0014591A" w:rsidP="00F97B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D2F">
              <w:rPr>
                <w:rFonts w:ascii="Arial" w:hAnsi="Arial" w:cs="Arial"/>
                <w:b/>
                <w:sz w:val="20"/>
                <w:szCs w:val="20"/>
              </w:rPr>
              <w:t xml:space="preserve">Evidence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Match </w:t>
            </w:r>
            <w:r w:rsidRPr="00CC4D2F">
              <w:rPr>
                <w:rFonts w:ascii="Arial" w:hAnsi="Arial" w:cs="Arial"/>
                <w:b/>
                <w:sz w:val="20"/>
                <w:szCs w:val="20"/>
              </w:rPr>
              <w:t>Participants (</w:t>
            </w:r>
            <w:r>
              <w:rPr>
                <w:rFonts w:ascii="Arial" w:hAnsi="Arial" w:cs="Arial"/>
                <w:b/>
                <w:sz w:val="20"/>
                <w:szCs w:val="20"/>
              </w:rPr>
              <w:t>apprentices</w:t>
            </w:r>
            <w:r w:rsidRPr="00CC4D2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4591A" w:rsidRPr="002333AA" w14:paraId="587C0AA3" w14:textId="77777777" w:rsidTr="00F97B98">
        <w:trPr>
          <w:trHeight w:val="366"/>
        </w:trPr>
        <w:tc>
          <w:tcPr>
            <w:tcW w:w="680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344E73E" w14:textId="77777777" w:rsidR="0014591A" w:rsidRPr="00AC6394" w:rsidRDefault="0014591A" w:rsidP="00F97B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394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6394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5680ACA" w14:textId="77777777" w:rsidR="0014591A" w:rsidRPr="00AC6394" w:rsidRDefault="0014591A" w:rsidP="00F97B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394">
              <w:rPr>
                <w:rFonts w:ascii="Arial" w:hAnsi="Arial" w:cs="Arial"/>
                <w:b/>
                <w:sz w:val="20"/>
                <w:szCs w:val="20"/>
              </w:rPr>
              <w:t>Guidance to Evidence</w:t>
            </w:r>
          </w:p>
        </w:tc>
        <w:tc>
          <w:tcPr>
            <w:tcW w:w="2178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372DC59" w14:textId="77777777" w:rsidR="0014591A" w:rsidRPr="00625303" w:rsidRDefault="0014591A" w:rsidP="00F97B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303">
              <w:rPr>
                <w:rFonts w:ascii="Arial" w:hAnsi="Arial" w:cs="Arial"/>
                <w:b/>
                <w:sz w:val="20"/>
                <w:szCs w:val="20"/>
              </w:rPr>
              <w:t>Verification Required</w:t>
            </w:r>
          </w:p>
        </w:tc>
      </w:tr>
      <w:tr w:rsidR="0014591A" w:rsidRPr="00CD577E" w14:paraId="4F7C2151" w14:textId="77777777" w:rsidTr="00F97B98">
        <w:trPr>
          <w:trHeight w:val="2010"/>
        </w:trPr>
        <w:tc>
          <w:tcPr>
            <w:tcW w:w="680" w:type="pct"/>
            <w:shd w:val="clear" w:color="auto" w:fill="FBD9E9"/>
            <w:vAlign w:val="center"/>
          </w:tcPr>
          <w:p w14:paraId="29B0F3EC" w14:textId="77777777" w:rsidR="0014591A" w:rsidRDefault="0014591A" w:rsidP="00F97B98">
            <w:pPr>
              <w:spacing w:after="80"/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sharing letter to the apprentice</w:t>
            </w:r>
          </w:p>
        </w:tc>
        <w:tc>
          <w:tcPr>
            <w:tcW w:w="2142" w:type="pct"/>
            <w:shd w:val="clear" w:color="auto" w:fill="FBD9E9"/>
            <w:vAlign w:val="center"/>
          </w:tcPr>
          <w:p w14:paraId="048A5D02" w14:textId="77777777" w:rsidR="0014591A" w:rsidRDefault="0014591A" w:rsidP="00F97B98">
            <w:pPr>
              <w:pStyle w:val="ListParagrap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4B1ED903" w14:textId="77777777" w:rsidR="0014591A" w:rsidRDefault="0014591A" w:rsidP="00F97B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13C9">
              <w:rPr>
                <w:rFonts w:ascii="Arial" w:eastAsia="Times New Roman" w:hAnsi="Arial" w:cs="Arial"/>
                <w:sz w:val="20"/>
                <w:szCs w:val="20"/>
              </w:rPr>
              <w:t xml:space="preserve">If an apprentice is </w:t>
            </w:r>
            <w:proofErr w:type="gramStart"/>
            <w:r w:rsidRPr="008A13C9">
              <w:rPr>
                <w:rFonts w:ascii="Arial" w:eastAsia="Times New Roman" w:hAnsi="Arial" w:cs="Arial"/>
                <w:sz w:val="20"/>
                <w:szCs w:val="20"/>
              </w:rPr>
              <w:t>being used</w:t>
            </w:r>
            <w:proofErr w:type="gramEnd"/>
            <w:r w:rsidRPr="008A13C9">
              <w:rPr>
                <w:rFonts w:ascii="Arial" w:eastAsia="Times New Roman" w:hAnsi="Arial" w:cs="Arial"/>
                <w:sz w:val="20"/>
                <w:szCs w:val="20"/>
              </w:rPr>
              <w:t xml:space="preserve"> as match for ESF purposes they are part of the project and must be informed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(via a letter </w:t>
            </w:r>
            <w:r w:rsidRPr="008A13C9">
              <w:rPr>
                <w:rFonts w:ascii="Arial" w:eastAsia="Times New Roman" w:hAnsi="Arial" w:cs="Arial"/>
                <w:sz w:val="20"/>
                <w:szCs w:val="20"/>
              </w:rPr>
              <w:t>that they are part of the project under the ESF publicity guidance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14:paraId="79782646" w14:textId="77777777" w:rsidR="0014591A" w:rsidRDefault="0014591A" w:rsidP="00F97B9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6131A3" w14:textId="77777777" w:rsidR="0014591A" w:rsidRPr="0023665E" w:rsidRDefault="0014591A" w:rsidP="00F97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copy of the letter is</w:t>
            </w:r>
            <w:r w:rsidRPr="0023665E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 given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Pr="0023665E">
              <w:rPr>
                <w:rFonts w:ascii="Arial" w:hAnsi="Arial" w:cs="Arial"/>
                <w:sz w:val="20"/>
                <w:szCs w:val="20"/>
              </w:rPr>
              <w:t>apprentice</w:t>
            </w:r>
            <w:r>
              <w:rPr>
                <w:rFonts w:ascii="Arial" w:hAnsi="Arial" w:cs="Arial"/>
                <w:sz w:val="20"/>
                <w:szCs w:val="20"/>
              </w:rPr>
              <w:t>, signed and returned to inform them that their apprenticeship levy is being used and match</w:t>
            </w:r>
            <w:r w:rsidRPr="002366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to declare they have read and agreed to the sharing of data to WYCC and DWP</w:t>
            </w:r>
          </w:p>
          <w:p w14:paraId="58B9E466" w14:textId="77777777" w:rsidR="0014591A" w:rsidRPr="0023665E" w:rsidRDefault="0014591A" w:rsidP="00F97B98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78" w:type="pct"/>
            <w:shd w:val="clear" w:color="auto" w:fill="FBD9E9"/>
            <w:vAlign w:val="center"/>
          </w:tcPr>
          <w:p w14:paraId="6E7C0102" w14:textId="77777777" w:rsidR="0014591A" w:rsidRDefault="0014591A" w:rsidP="00F97B9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3F8F68" w14:textId="77777777" w:rsidR="0014591A" w:rsidRPr="0023665E" w:rsidRDefault="0014591A" w:rsidP="00F97B98">
            <w:pPr>
              <w:rPr>
                <w:rFonts w:ascii="Arial" w:hAnsi="Arial" w:cs="Arial"/>
                <w:sz w:val="20"/>
                <w:szCs w:val="20"/>
              </w:rPr>
            </w:pPr>
            <w:r w:rsidRPr="0023665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Delivery Partner must give or send the Apprentice Notification Letter to the</w:t>
            </w:r>
            <w:r w:rsidRPr="0023665E">
              <w:rPr>
                <w:rFonts w:ascii="Arial" w:hAnsi="Arial" w:cs="Arial"/>
                <w:sz w:val="20"/>
                <w:szCs w:val="20"/>
              </w:rPr>
              <w:t xml:space="preserve"> apprentice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them to</w:t>
            </w:r>
            <w:r w:rsidRPr="002366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sign and return (this provides permissions for the Delivery Partner to share the ILR with WYCC)</w:t>
            </w:r>
          </w:p>
          <w:p w14:paraId="6F6D4EFD" w14:textId="77777777" w:rsidR="0014591A" w:rsidRPr="0023665E" w:rsidRDefault="0014591A" w:rsidP="00F97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1A" w:rsidRPr="00CD577E" w14:paraId="424F3E6D" w14:textId="77777777" w:rsidTr="00F97B98">
        <w:trPr>
          <w:trHeight w:val="2010"/>
        </w:trPr>
        <w:tc>
          <w:tcPr>
            <w:tcW w:w="680" w:type="pct"/>
            <w:shd w:val="clear" w:color="auto" w:fill="FBD9E9"/>
            <w:vAlign w:val="center"/>
          </w:tcPr>
          <w:p w14:paraId="6816FF5C" w14:textId="77777777" w:rsidR="0014591A" w:rsidRPr="004A3153" w:rsidRDefault="0014591A" w:rsidP="00F97B98">
            <w:pPr>
              <w:spacing w:after="8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032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Individualised Learner Record (ILR)</w:t>
            </w:r>
            <w:r w:rsidRPr="004A31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copies and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WYCC </w:t>
            </w:r>
            <w:r w:rsidRPr="004A31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Match Additional Participant Data Form </w:t>
            </w:r>
          </w:p>
          <w:p w14:paraId="554F4B94" w14:textId="77777777" w:rsidR="0014591A" w:rsidRPr="00C5695E" w:rsidRDefault="0014591A" w:rsidP="00F97B98">
            <w:pPr>
              <w:spacing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42" w:type="pct"/>
            <w:shd w:val="clear" w:color="auto" w:fill="FBD9E9"/>
          </w:tcPr>
          <w:p w14:paraId="5E1360D4" w14:textId="77777777" w:rsidR="0014591A" w:rsidRDefault="0014591A" w:rsidP="00F97B98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28768CB8" w14:textId="77777777" w:rsidR="0014591A" w:rsidRPr="007032B1" w:rsidRDefault="0014591A" w:rsidP="00F97B98">
            <w:pPr>
              <w:spacing w:after="8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 xml:space="preserve">From the date of entry to the project, </w:t>
            </w:r>
            <w:r>
              <w:rPr>
                <w:rFonts w:ascii="Arial" w:hAnsi="Arial" w:cs="Arial"/>
                <w:sz w:val="20"/>
                <w:szCs w:val="20"/>
              </w:rPr>
              <w:t xml:space="preserve">evidence obtained for the </w:t>
            </w:r>
            <w:r w:rsidRPr="00C7504D">
              <w:rPr>
                <w:rFonts w:ascii="Arial" w:hAnsi="Arial" w:cs="Arial"/>
                <w:sz w:val="20"/>
                <w:szCs w:val="20"/>
              </w:rPr>
              <w:t xml:space="preserve">completion of the </w:t>
            </w:r>
            <w:r w:rsidRPr="007032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Individualised Learner Record (ILR)</w:t>
            </w:r>
            <w:r w:rsidRPr="004A31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copies and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WYCCs </w:t>
            </w:r>
            <w:r w:rsidRPr="004A31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Match Additional Participant Data Form </w:t>
            </w:r>
            <w:proofErr w:type="gramStart"/>
            <w:r w:rsidRPr="00C7504D">
              <w:rPr>
                <w:rFonts w:ascii="Arial" w:hAnsi="Arial" w:cs="Arial"/>
                <w:sz w:val="20"/>
                <w:szCs w:val="20"/>
              </w:rPr>
              <w:t>provides</w:t>
            </w:r>
            <w:proofErr w:type="gramEnd"/>
            <w:r w:rsidRPr="00C7504D">
              <w:rPr>
                <w:rFonts w:ascii="Arial" w:hAnsi="Arial" w:cs="Arial"/>
                <w:sz w:val="20"/>
                <w:szCs w:val="20"/>
              </w:rPr>
              <w:t xml:space="preserve"> verification that the core eligibility, set out in the Eligibility Checker, is met:</w:t>
            </w:r>
          </w:p>
          <w:p w14:paraId="6701314E" w14:textId="77777777" w:rsidR="0014591A" w:rsidRPr="00C7504D" w:rsidRDefault="0014591A" w:rsidP="00F97B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D5B99" w14:textId="77777777" w:rsidR="0014591A" w:rsidRPr="00C7504D" w:rsidRDefault="0014591A" w:rsidP="00F97B9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>16 years of age or older</w:t>
            </w:r>
          </w:p>
          <w:p w14:paraId="683FC363" w14:textId="77777777" w:rsidR="0014591A" w:rsidRPr="00C7504D" w:rsidRDefault="0014591A" w:rsidP="00F97B9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proofErr w:type="gramStart"/>
            <w:r w:rsidRPr="00C7504D">
              <w:rPr>
                <w:rFonts w:ascii="Arial" w:hAnsi="Arial" w:cs="Arial"/>
                <w:sz w:val="20"/>
                <w:szCs w:val="20"/>
              </w:rPr>
              <w:t>reside</w:t>
            </w:r>
            <w:proofErr w:type="gramEnd"/>
            <w:r w:rsidRPr="00C7504D">
              <w:rPr>
                <w:rFonts w:ascii="Arial" w:hAnsi="Arial" w:cs="Arial"/>
                <w:sz w:val="20"/>
                <w:szCs w:val="20"/>
              </w:rPr>
              <w:t xml:space="preserve"> in the UK (and work in the UK)</w:t>
            </w:r>
          </w:p>
          <w:p w14:paraId="71379FC1" w14:textId="77777777" w:rsidR="0014591A" w:rsidRPr="00C7504D" w:rsidRDefault="0014591A" w:rsidP="00F97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89370" w14:textId="77777777" w:rsidR="0014591A" w:rsidRPr="008A00ED" w:rsidRDefault="0014591A" w:rsidP="00F97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match</w:t>
            </w:r>
            <w:r w:rsidRPr="00C7504D">
              <w:rPr>
                <w:rFonts w:ascii="Arial" w:hAnsi="Arial" w:cs="Arial"/>
                <w:sz w:val="20"/>
                <w:szCs w:val="20"/>
              </w:rPr>
              <w:t xml:space="preserve"> participants - The </w:t>
            </w:r>
            <w:r w:rsidRPr="004A31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Match Additional Participant Data Form </w:t>
            </w:r>
            <w:proofErr w:type="gramStart"/>
            <w:r w:rsidRPr="00C7504D">
              <w:rPr>
                <w:rFonts w:ascii="Arial" w:hAnsi="Arial" w:cs="Arial"/>
                <w:sz w:val="20"/>
                <w:szCs w:val="20"/>
              </w:rPr>
              <w:t>comprises</w:t>
            </w:r>
            <w:proofErr w:type="gramEnd"/>
            <w:r w:rsidRPr="00C7504D">
              <w:rPr>
                <w:rFonts w:ascii="Arial" w:hAnsi="Arial" w:cs="Arial"/>
                <w:sz w:val="20"/>
                <w:szCs w:val="20"/>
              </w:rPr>
              <w:t xml:space="preserve"> of four </w:t>
            </w:r>
            <w:r>
              <w:rPr>
                <w:rFonts w:ascii="Arial" w:hAnsi="Arial" w:cs="Arial"/>
                <w:sz w:val="20"/>
                <w:szCs w:val="20"/>
              </w:rPr>
              <w:t>sections (A- D)</w:t>
            </w:r>
            <w:r w:rsidRPr="00C7504D">
              <w:rPr>
                <w:rFonts w:ascii="Arial" w:hAnsi="Arial" w:cs="Arial"/>
                <w:sz w:val="20"/>
                <w:szCs w:val="20"/>
              </w:rPr>
              <w:t xml:space="preserve"> to be completed by the participant and signed both by the participant and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delivery partner. Page 4 confirms the evidence seen for the </w:t>
            </w:r>
            <w:r w:rsidRPr="008A00ED">
              <w:rPr>
                <w:rFonts w:ascii="Arial" w:hAnsi="Arial" w:cs="Arial"/>
                <w:bCs/>
                <w:sz w:val="20"/>
                <w:szCs w:val="20"/>
              </w:rPr>
              <w:t>participants eligibility</w:t>
            </w:r>
          </w:p>
          <w:p w14:paraId="443D3848" w14:textId="77777777" w:rsidR="0014591A" w:rsidRPr="007032B1" w:rsidRDefault="0014591A" w:rsidP="00F97B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FBD9E9"/>
            <w:vAlign w:val="center"/>
          </w:tcPr>
          <w:p w14:paraId="7BA50116" w14:textId="77777777" w:rsidR="0014591A" w:rsidRPr="00C7504D" w:rsidRDefault="0014591A" w:rsidP="00F97B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>UK Passport or Birth Certificate</w:t>
            </w:r>
          </w:p>
          <w:p w14:paraId="0427AE85" w14:textId="77777777" w:rsidR="0014591A" w:rsidRPr="00C7504D" w:rsidRDefault="0014591A" w:rsidP="00F97B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 xml:space="preserve">EEA Member Passport or </w:t>
            </w:r>
            <w:proofErr w:type="spellStart"/>
            <w:proofErr w:type="gramStart"/>
            <w:r w:rsidRPr="00C7504D">
              <w:rPr>
                <w:rFonts w:ascii="Arial" w:hAnsi="Arial" w:cs="Arial"/>
                <w:sz w:val="20"/>
                <w:szCs w:val="20"/>
              </w:rPr>
              <w:t>non EEA</w:t>
            </w:r>
            <w:proofErr w:type="spellEnd"/>
            <w:proofErr w:type="gramEnd"/>
            <w:r w:rsidRPr="00C7504D">
              <w:rPr>
                <w:rFonts w:ascii="Arial" w:hAnsi="Arial" w:cs="Arial"/>
                <w:sz w:val="20"/>
                <w:szCs w:val="20"/>
              </w:rPr>
              <w:t xml:space="preserve"> Member Passport which must contain appropriate Right to Work documentation or EEA Birth Certificate</w:t>
            </w:r>
          </w:p>
          <w:p w14:paraId="015ECBCF" w14:textId="77777777" w:rsidR="0014591A" w:rsidRPr="00C7504D" w:rsidRDefault="0014591A" w:rsidP="00F97B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 xml:space="preserve">If not an EEA resident, then either a Visa/Work Permit or Sponsorship </w:t>
            </w:r>
            <w:proofErr w:type="gramStart"/>
            <w:r w:rsidRPr="00C7504D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</w:p>
          <w:p w14:paraId="2CBD6D1D" w14:textId="77777777" w:rsidR="0014591A" w:rsidRPr="00C7504D" w:rsidRDefault="0014591A" w:rsidP="00F97B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7504D">
              <w:rPr>
                <w:rFonts w:ascii="Arial" w:hAnsi="Arial" w:cs="Arial"/>
                <w:sz w:val="20"/>
                <w:szCs w:val="20"/>
              </w:rPr>
              <w:t xml:space="preserve">If classified as a Refugee, then passport stamps and notifications </w:t>
            </w:r>
            <w:proofErr w:type="gramStart"/>
            <w:r w:rsidRPr="00C7504D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</w:p>
          <w:p w14:paraId="7A0FABC1" w14:textId="77777777" w:rsidR="0014591A" w:rsidRPr="00C7504D" w:rsidRDefault="0014591A" w:rsidP="00F97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CF5A0" w14:textId="77777777" w:rsidR="0014591A" w:rsidRPr="00C7504D" w:rsidRDefault="0014591A" w:rsidP="00F97B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504D">
              <w:rPr>
                <w:rFonts w:ascii="Arial" w:hAnsi="Arial" w:cs="Arial"/>
                <w:bCs/>
                <w:sz w:val="20"/>
                <w:szCs w:val="20"/>
              </w:rPr>
              <w:t>Please refer to the Toolbox for current guidance on EEA Nationals – Participant Eligibility EU Settlement Scheme</w:t>
            </w:r>
          </w:p>
          <w:p w14:paraId="2BA7C994" w14:textId="77777777" w:rsidR="0014591A" w:rsidRPr="00C7504D" w:rsidRDefault="0014591A" w:rsidP="00F97B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CED0F" w14:textId="77777777" w:rsidR="0014591A" w:rsidRPr="00C5695E" w:rsidRDefault="0014591A" w:rsidP="00F97B98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</w:tr>
      <w:tr w:rsidR="0014591A" w:rsidRPr="00D44B17" w14:paraId="20E49C40" w14:textId="77777777" w:rsidTr="00F97B98">
        <w:tc>
          <w:tcPr>
            <w:tcW w:w="680" w:type="pct"/>
            <w:shd w:val="clear" w:color="auto" w:fill="FBD9E9"/>
            <w:vAlign w:val="center"/>
          </w:tcPr>
          <w:p w14:paraId="751ABD9A" w14:textId="77777777" w:rsidR="0014591A" w:rsidRPr="00AC6394" w:rsidRDefault="0014591A" w:rsidP="00F97B98">
            <w:pPr>
              <w:rPr>
                <w:rFonts w:ascii="Arial" w:hAnsi="Arial" w:cs="Arial"/>
                <w:sz w:val="20"/>
                <w:szCs w:val="20"/>
              </w:rPr>
            </w:pPr>
            <w:r w:rsidRPr="00AC6394">
              <w:rPr>
                <w:rFonts w:ascii="Arial" w:hAnsi="Arial" w:cs="Arial"/>
                <w:sz w:val="20"/>
                <w:szCs w:val="20"/>
              </w:rPr>
              <w:t>Awarding Body Copy of Certificate or Awarding Body Pass List</w:t>
            </w:r>
          </w:p>
        </w:tc>
        <w:tc>
          <w:tcPr>
            <w:tcW w:w="4320" w:type="pct"/>
            <w:gridSpan w:val="2"/>
            <w:shd w:val="clear" w:color="auto" w:fill="FBD9E9"/>
            <w:vAlign w:val="center"/>
          </w:tcPr>
          <w:p w14:paraId="1DE8AD44" w14:textId="77777777" w:rsidR="0014591A" w:rsidRPr="00625303" w:rsidRDefault="0014591A" w:rsidP="00F97B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5303">
              <w:rPr>
                <w:rFonts w:ascii="Arial" w:hAnsi="Arial" w:cs="Arial"/>
                <w:sz w:val="20"/>
                <w:szCs w:val="20"/>
              </w:rPr>
              <w:t>Accredited training only</w:t>
            </w:r>
          </w:p>
          <w:p w14:paraId="024BC7F9" w14:textId="77777777" w:rsidR="0014591A" w:rsidRPr="00625303" w:rsidRDefault="0014591A" w:rsidP="00F97B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be issued</w:t>
            </w:r>
            <w:r w:rsidRPr="0062530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>
              <w:rPr>
                <w:rFonts w:ascii="Arial" w:hAnsi="Arial" w:cs="Arial"/>
                <w:sz w:val="20"/>
                <w:szCs w:val="20"/>
              </w:rPr>
              <w:t>four</w:t>
            </w:r>
            <w:r w:rsidRPr="00625303">
              <w:rPr>
                <w:rFonts w:ascii="Arial" w:hAnsi="Arial" w:cs="Arial"/>
                <w:sz w:val="20"/>
                <w:szCs w:val="20"/>
              </w:rPr>
              <w:t xml:space="preserve"> weeks of training end date</w:t>
            </w:r>
          </w:p>
          <w:p w14:paraId="30434CC3" w14:textId="77777777" w:rsidR="0014591A" w:rsidRPr="00AC6394" w:rsidRDefault="0014591A" w:rsidP="00F97B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5303">
              <w:rPr>
                <w:rFonts w:ascii="Arial" w:hAnsi="Arial" w:cs="Arial"/>
                <w:sz w:val="20"/>
                <w:szCs w:val="20"/>
              </w:rPr>
              <w:t xml:space="preserve">Must </w:t>
            </w:r>
            <w:proofErr w:type="gramStart"/>
            <w:r w:rsidRPr="00625303">
              <w:rPr>
                <w:rFonts w:ascii="Arial" w:hAnsi="Arial" w:cs="Arial"/>
                <w:sz w:val="20"/>
                <w:szCs w:val="20"/>
              </w:rPr>
              <w:t>be certified</w:t>
            </w:r>
            <w:proofErr w:type="gramEnd"/>
            <w:r w:rsidRPr="00625303">
              <w:rPr>
                <w:rFonts w:ascii="Arial" w:hAnsi="Arial" w:cs="Arial"/>
                <w:sz w:val="20"/>
                <w:szCs w:val="20"/>
              </w:rPr>
              <w:t xml:space="preserve"> as a true copy</w:t>
            </w:r>
          </w:p>
        </w:tc>
      </w:tr>
    </w:tbl>
    <w:p w14:paraId="7D4B11B2" w14:textId="77777777" w:rsidR="0014591A" w:rsidRDefault="0014591A" w:rsidP="0014591A">
      <w:pPr>
        <w:rPr>
          <w:rFonts w:ascii="Arial" w:hAnsi="Arial" w:cs="Arial"/>
          <w:sz w:val="20"/>
          <w:szCs w:val="20"/>
        </w:rPr>
      </w:pPr>
    </w:p>
    <w:p w14:paraId="57A27FB3" w14:textId="77777777" w:rsidR="0014591A" w:rsidRDefault="0014591A" w:rsidP="00F1452E">
      <w:pPr>
        <w:rPr>
          <w:rFonts w:ascii="Arial" w:hAnsi="Arial" w:cs="Arial"/>
          <w:b/>
          <w:bCs/>
        </w:rPr>
      </w:pPr>
    </w:p>
    <w:p w14:paraId="66C8432B" w14:textId="77777777" w:rsidR="0014591A" w:rsidRDefault="0014591A" w:rsidP="00F1452E">
      <w:pPr>
        <w:rPr>
          <w:rFonts w:ascii="Arial" w:hAnsi="Arial" w:cs="Arial"/>
          <w:b/>
          <w:bCs/>
        </w:rPr>
      </w:pPr>
    </w:p>
    <w:p w14:paraId="525D112D" w14:textId="1009E5F9" w:rsidR="004A3153" w:rsidRPr="009900F9" w:rsidRDefault="009900F9" w:rsidP="00F1452E">
      <w:pPr>
        <w:rPr>
          <w:rFonts w:ascii="Arial" w:hAnsi="Arial" w:cs="Arial"/>
          <w:b/>
          <w:bCs/>
        </w:rPr>
      </w:pPr>
      <w:r w:rsidRPr="009900F9">
        <w:rPr>
          <w:rFonts w:ascii="Arial" w:hAnsi="Arial" w:cs="Arial"/>
          <w:b/>
          <w:bCs/>
        </w:rPr>
        <w:t xml:space="preserve">Evidence for </w:t>
      </w:r>
      <w:r>
        <w:rPr>
          <w:rFonts w:ascii="Arial" w:hAnsi="Arial" w:cs="Arial"/>
          <w:b/>
          <w:bCs/>
        </w:rPr>
        <w:t xml:space="preserve">Employers </w:t>
      </w:r>
      <w:r w:rsidR="00351482">
        <w:rPr>
          <w:rFonts w:ascii="Arial" w:hAnsi="Arial" w:cs="Arial"/>
          <w:b/>
          <w:bCs/>
        </w:rPr>
        <w:t>(ESIF participants only)</w:t>
      </w:r>
    </w:p>
    <w:tbl>
      <w:tblPr>
        <w:tblStyle w:val="TableGrid"/>
        <w:tblpPr w:leftFromText="180" w:rightFromText="180" w:vertAnchor="text" w:horzAnchor="margin" w:tblpY="315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6235"/>
        <w:gridCol w:w="6345"/>
      </w:tblGrid>
      <w:tr w:rsidR="00F1452E" w:rsidRPr="000A2E09" w14:paraId="224E78D9" w14:textId="77777777" w:rsidTr="62D47301">
        <w:trPr>
          <w:trHeight w:val="36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B652522" w14:textId="40A734FB" w:rsidR="00F1452E" w:rsidRPr="00AC6394" w:rsidRDefault="00F1452E" w:rsidP="62D4730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2D47301">
              <w:rPr>
                <w:rFonts w:ascii="Arial" w:hAnsi="Arial" w:cs="Arial"/>
                <w:b/>
                <w:bCs/>
                <w:sz w:val="20"/>
                <w:szCs w:val="20"/>
              </w:rPr>
              <w:t>Evidence Requirements for Employers</w:t>
            </w:r>
            <w:r w:rsidR="00351482" w:rsidRPr="62D47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67E5A0AE" w:rsidRPr="62D47301">
              <w:rPr>
                <w:rFonts w:ascii="Arial" w:hAnsi="Arial" w:cs="Arial"/>
                <w:sz w:val="20"/>
                <w:szCs w:val="20"/>
              </w:rPr>
              <w:t>(please note</w:t>
            </w:r>
            <w:r w:rsidR="38B5E4C8" w:rsidRPr="62D47301">
              <w:rPr>
                <w:rFonts w:ascii="Arial" w:hAnsi="Arial" w:cs="Arial"/>
                <w:sz w:val="20"/>
                <w:szCs w:val="20"/>
              </w:rPr>
              <w:t>:</w:t>
            </w:r>
            <w:r w:rsidR="67E5A0AE" w:rsidRPr="62D47301">
              <w:rPr>
                <w:rFonts w:ascii="Arial" w:hAnsi="Arial" w:cs="Arial"/>
                <w:sz w:val="20"/>
                <w:szCs w:val="20"/>
              </w:rPr>
              <w:t xml:space="preserve"> the shorter version of the Collaborative Apprenticeships Company Data Capture Form will be avai</w:t>
            </w:r>
            <w:r w:rsidR="36E1ED05" w:rsidRPr="62D47301">
              <w:rPr>
                <w:rFonts w:ascii="Arial" w:hAnsi="Arial" w:cs="Arial"/>
                <w:sz w:val="20"/>
                <w:szCs w:val="20"/>
              </w:rPr>
              <w:t>lab</w:t>
            </w:r>
            <w:r w:rsidR="67E5A0AE" w:rsidRPr="62D47301">
              <w:rPr>
                <w:rFonts w:ascii="Arial" w:hAnsi="Arial" w:cs="Arial"/>
                <w:sz w:val="20"/>
                <w:szCs w:val="20"/>
              </w:rPr>
              <w:t>le on the members area shortly)</w:t>
            </w:r>
          </w:p>
        </w:tc>
      </w:tr>
      <w:tr w:rsidR="00F1452E" w:rsidRPr="000A2E09" w14:paraId="3E6F2258" w14:textId="77777777" w:rsidTr="62D47301">
        <w:trPr>
          <w:trHeight w:val="366"/>
        </w:trPr>
        <w:tc>
          <w:tcPr>
            <w:tcW w:w="680" w:type="pct"/>
            <w:tcBorders>
              <w:bottom w:val="single" w:sz="4" w:space="0" w:color="auto"/>
            </w:tcBorders>
            <w:shd w:val="clear" w:color="auto" w:fill="FEEDDE"/>
            <w:vAlign w:val="center"/>
          </w:tcPr>
          <w:p w14:paraId="377EDB19" w14:textId="77777777" w:rsidR="00F1452E" w:rsidRPr="0079015C" w:rsidRDefault="00F1452E" w:rsidP="0099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15C">
              <w:rPr>
                <w:rFonts w:ascii="Arial" w:hAnsi="Arial" w:cs="Arial"/>
                <w:b/>
                <w:sz w:val="20"/>
                <w:szCs w:val="20"/>
              </w:rPr>
              <w:t>Documentation Required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8A825C0" w14:textId="77777777" w:rsidR="00F1452E" w:rsidRPr="0079015C" w:rsidRDefault="00F1452E" w:rsidP="0099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15C">
              <w:rPr>
                <w:rFonts w:ascii="Arial" w:hAnsi="Arial" w:cs="Arial"/>
                <w:b/>
                <w:sz w:val="20"/>
                <w:szCs w:val="20"/>
              </w:rPr>
              <w:t>Guidance to Evidence</w:t>
            </w:r>
          </w:p>
        </w:tc>
        <w:tc>
          <w:tcPr>
            <w:tcW w:w="2179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5BCFE29" w14:textId="77777777" w:rsidR="00F1452E" w:rsidRPr="0079015C" w:rsidRDefault="00F1452E" w:rsidP="0099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15C">
              <w:rPr>
                <w:rFonts w:ascii="Arial" w:hAnsi="Arial" w:cs="Arial"/>
                <w:b/>
                <w:sz w:val="20"/>
                <w:szCs w:val="20"/>
              </w:rPr>
              <w:t>Additional Verification</w:t>
            </w:r>
          </w:p>
        </w:tc>
      </w:tr>
      <w:tr w:rsidR="00F1452E" w:rsidRPr="000A2E09" w14:paraId="7A81D24E" w14:textId="77777777" w:rsidTr="62D47301">
        <w:tc>
          <w:tcPr>
            <w:tcW w:w="680" w:type="pct"/>
            <w:shd w:val="clear" w:color="auto" w:fill="FBD9E9"/>
            <w:vAlign w:val="center"/>
          </w:tcPr>
          <w:p w14:paraId="083842ED" w14:textId="1DDB011B" w:rsidR="009900F9" w:rsidRPr="004A3153" w:rsidRDefault="007032B1" w:rsidP="00C9669C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7032B1">
              <w:rPr>
                <w:rFonts w:ascii="Arial" w:hAnsi="Arial" w:cs="Arial"/>
                <w:sz w:val="20"/>
              </w:rPr>
              <w:t xml:space="preserve">Collaborative Apprenticeships </w:t>
            </w:r>
            <w:r w:rsidR="00F1452E" w:rsidRPr="007032B1">
              <w:rPr>
                <w:rFonts w:ascii="Arial" w:hAnsi="Arial" w:cs="Arial"/>
                <w:bCs/>
                <w:color w:val="000000" w:themeColor="text1"/>
                <w:sz w:val="20"/>
              </w:rPr>
              <w:t>Company Data Capture Form</w:t>
            </w:r>
            <w:r w:rsidR="00F1452E" w:rsidRPr="004A3153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  <w:p w14:paraId="3CF474AB" w14:textId="77777777" w:rsidR="00F1452E" w:rsidRPr="004A3153" w:rsidRDefault="00F1452E" w:rsidP="00C9669C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092CA635" w14:textId="77777777" w:rsidR="00F1452E" w:rsidRPr="004A3153" w:rsidRDefault="00F1452E" w:rsidP="00C9669C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2141" w:type="pct"/>
            <w:shd w:val="clear" w:color="auto" w:fill="FBD9E9"/>
            <w:vAlign w:val="center"/>
          </w:tcPr>
          <w:p w14:paraId="10F0E9D1" w14:textId="7D2E23A7" w:rsidR="00F1452E" w:rsidRPr="004A3153" w:rsidRDefault="00F1452E" w:rsidP="00F1452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Section A to </w:t>
            </w:r>
            <w:r w:rsidR="004A3153"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gramStart"/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>be completed</w:t>
            </w:r>
            <w:proofErr w:type="gramEnd"/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signed by the employer</w:t>
            </w:r>
          </w:p>
          <w:p w14:paraId="0546B100" w14:textId="129F8996" w:rsidR="00F1452E" w:rsidRPr="004A3153" w:rsidRDefault="00F1452E" w:rsidP="00F1452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Section </w:t>
            </w:r>
            <w:r w:rsidR="004A3153"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gramStart"/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>be completed</w:t>
            </w:r>
            <w:proofErr w:type="gramEnd"/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signed by the training provider</w:t>
            </w:r>
          </w:p>
          <w:p w14:paraId="0400F7B7" w14:textId="77777777" w:rsidR="00F1452E" w:rsidRPr="004A3153" w:rsidRDefault="00F1452E" w:rsidP="00F1452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>The business must be a legal entity – see Verification Required</w:t>
            </w:r>
          </w:p>
          <w:p w14:paraId="342BC920" w14:textId="77777777" w:rsidR="00F1452E" w:rsidRPr="004A3153" w:rsidRDefault="00F1452E" w:rsidP="00F1452E">
            <w:pPr>
              <w:pStyle w:val="ListParagraph"/>
              <w:widowControl w:val="0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business is </w:t>
            </w:r>
            <w:proofErr w:type="gramStart"/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>located</w:t>
            </w:r>
            <w:proofErr w:type="gramEnd"/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within one of the Leeds City Regions (</w:t>
            </w:r>
            <w:proofErr w:type="spellStart"/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>LCRs</w:t>
            </w:r>
            <w:proofErr w:type="spellEnd"/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nine districts - </w:t>
            </w:r>
            <w:hyperlink r:id="rId13" w:history="1">
              <w:r w:rsidRPr="004A3153">
                <w:rPr>
                  <w:rStyle w:val="Hyperlink"/>
                  <w:rFonts w:ascii="Arial" w:hAnsi="Arial" w:cs="Arial"/>
                  <w:color w:val="0070C0"/>
                  <w:sz w:val="20"/>
                  <w:szCs w:val="22"/>
                </w:rPr>
                <w:t>Postcode Checker</w:t>
              </w:r>
            </w:hyperlink>
            <w:r w:rsidRPr="004A3153">
              <w:rPr>
                <w:rStyle w:val="Hyperlink"/>
                <w:rFonts w:ascii="Arial" w:hAnsi="Arial" w:cs="Arial"/>
                <w:color w:val="000000" w:themeColor="text1"/>
                <w:sz w:val="20"/>
                <w:szCs w:val="22"/>
              </w:rPr>
              <w:t xml:space="preserve"> or participant(s) undertaking the training live within the LCR</w:t>
            </w:r>
          </w:p>
          <w:p w14:paraId="0ECF9975" w14:textId="77777777" w:rsidR="00F1452E" w:rsidRPr="004A3153" w:rsidRDefault="00F1452E" w:rsidP="00F1452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Must </w:t>
            </w:r>
            <w:proofErr w:type="gramStart"/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>be signed</w:t>
            </w:r>
            <w:proofErr w:type="gramEnd"/>
            <w:r w:rsidRPr="004A31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dated prior to start of training</w:t>
            </w:r>
          </w:p>
        </w:tc>
        <w:tc>
          <w:tcPr>
            <w:tcW w:w="2179" w:type="pct"/>
            <w:shd w:val="clear" w:color="auto" w:fill="FBD9E9"/>
            <w:vAlign w:val="center"/>
          </w:tcPr>
          <w:p w14:paraId="4D3EE642" w14:textId="4532D34D" w:rsidR="00F1452E" w:rsidRPr="004A3153" w:rsidRDefault="00F1452E" w:rsidP="00C9669C">
            <w:pPr>
              <w:rPr>
                <w:rFonts w:ascii="Arial" w:hAnsi="Arial" w:cs="Arial"/>
                <w:sz w:val="20"/>
              </w:rPr>
            </w:pPr>
            <w:r w:rsidRPr="004A3153">
              <w:rPr>
                <w:rFonts w:ascii="Arial" w:hAnsi="Arial" w:cs="Arial"/>
                <w:sz w:val="20"/>
              </w:rPr>
              <w:t xml:space="preserve">The following </w:t>
            </w:r>
            <w:r w:rsidRPr="007032B1">
              <w:rPr>
                <w:rFonts w:ascii="Arial" w:hAnsi="Arial" w:cs="Arial"/>
                <w:sz w:val="20"/>
              </w:rPr>
              <w:t xml:space="preserve">relevant documents must be submitted </w:t>
            </w:r>
            <w:proofErr w:type="gramStart"/>
            <w:r w:rsidRPr="007032B1">
              <w:rPr>
                <w:rFonts w:ascii="Arial" w:hAnsi="Arial" w:cs="Arial"/>
                <w:sz w:val="20"/>
              </w:rPr>
              <w:t xml:space="preserve">with </w:t>
            </w:r>
            <w:r w:rsidR="007032B1" w:rsidRPr="007032B1">
              <w:rPr>
                <w:rFonts w:ascii="Arial" w:hAnsi="Arial" w:cs="Arial"/>
                <w:sz w:val="20"/>
              </w:rPr>
              <w:t xml:space="preserve"> Collaborative</w:t>
            </w:r>
            <w:proofErr w:type="gramEnd"/>
            <w:r w:rsidR="007032B1" w:rsidRPr="007032B1">
              <w:rPr>
                <w:rFonts w:ascii="Arial" w:hAnsi="Arial" w:cs="Arial"/>
                <w:sz w:val="20"/>
              </w:rPr>
              <w:t xml:space="preserve"> Apprenticeships </w:t>
            </w:r>
            <w:r w:rsidRPr="007032B1">
              <w:rPr>
                <w:rFonts w:ascii="Arial" w:hAnsi="Arial" w:cs="Arial"/>
                <w:sz w:val="20"/>
              </w:rPr>
              <w:t>Company</w:t>
            </w:r>
            <w:r w:rsidRPr="004A3153">
              <w:rPr>
                <w:rFonts w:ascii="Arial" w:hAnsi="Arial" w:cs="Arial"/>
                <w:sz w:val="20"/>
              </w:rPr>
              <w:t xml:space="preserve"> Data Capture Form -</w:t>
            </w:r>
          </w:p>
          <w:p w14:paraId="01145A22" w14:textId="77777777" w:rsidR="00F1452E" w:rsidRPr="004A3153" w:rsidRDefault="00F1452E" w:rsidP="00C9669C">
            <w:pPr>
              <w:spacing w:line="120" w:lineRule="auto"/>
              <w:ind w:left="170"/>
              <w:rPr>
                <w:rFonts w:ascii="Arial" w:hAnsi="Arial" w:cs="Arial"/>
                <w:sz w:val="20"/>
              </w:rPr>
            </w:pPr>
          </w:p>
          <w:p w14:paraId="04D269E6" w14:textId="77777777" w:rsidR="00F1452E" w:rsidRPr="004A3153" w:rsidRDefault="00F1452E" w:rsidP="00F1452E">
            <w:pPr>
              <w:pStyle w:val="ListParagraph"/>
              <w:numPr>
                <w:ilvl w:val="0"/>
                <w:numId w:val="4"/>
              </w:numPr>
              <w:ind w:left="340" w:hanging="170"/>
              <w:rPr>
                <w:rFonts w:ascii="Arial" w:hAnsi="Arial" w:cs="Arial"/>
                <w:sz w:val="20"/>
                <w:szCs w:val="22"/>
              </w:rPr>
            </w:pPr>
            <w:r w:rsidRPr="004A3153">
              <w:rPr>
                <w:rFonts w:ascii="Arial" w:hAnsi="Arial" w:cs="Arial"/>
                <w:sz w:val="20"/>
                <w:szCs w:val="22"/>
              </w:rPr>
              <w:t xml:space="preserve">Self- Employed/Sole Trader/Partnership – Evidence of </w:t>
            </w:r>
            <w:proofErr w:type="gramStart"/>
            <w:r w:rsidRPr="004A3153">
              <w:rPr>
                <w:rFonts w:ascii="Arial" w:hAnsi="Arial" w:cs="Arial"/>
                <w:sz w:val="20"/>
                <w:szCs w:val="22"/>
              </w:rPr>
              <w:t>Self Employed</w:t>
            </w:r>
            <w:proofErr w:type="gramEnd"/>
            <w:r w:rsidRPr="004A3153">
              <w:rPr>
                <w:rFonts w:ascii="Arial" w:hAnsi="Arial" w:cs="Arial"/>
                <w:sz w:val="20"/>
                <w:szCs w:val="22"/>
              </w:rPr>
              <w:t xml:space="preserve"> registration with HMRC (this could be a SA tax calculation – please do not send a SA form or invoice as this does not confirm self-employed or sole trader status), confirmation of payment of Class 2 or 4 NI contributions within the last year, or VAT registration or registration for Companies House or business bank statement.</w:t>
            </w:r>
          </w:p>
          <w:p w14:paraId="17356218" w14:textId="77777777" w:rsidR="00F1452E" w:rsidRPr="004A3153" w:rsidRDefault="00F1452E" w:rsidP="00F1452E">
            <w:pPr>
              <w:pStyle w:val="ListParagraph"/>
              <w:numPr>
                <w:ilvl w:val="0"/>
                <w:numId w:val="4"/>
              </w:numPr>
              <w:ind w:left="340" w:hanging="170"/>
              <w:rPr>
                <w:rFonts w:ascii="Arial" w:hAnsi="Arial" w:cs="Arial"/>
                <w:sz w:val="20"/>
                <w:szCs w:val="22"/>
              </w:rPr>
            </w:pPr>
            <w:r w:rsidRPr="004A3153">
              <w:rPr>
                <w:rFonts w:ascii="Arial" w:hAnsi="Arial" w:cs="Arial"/>
                <w:sz w:val="20"/>
                <w:szCs w:val="22"/>
              </w:rPr>
              <w:t>Private Limited - Companies House Print Out</w:t>
            </w:r>
          </w:p>
          <w:p w14:paraId="7600E0E8" w14:textId="77777777" w:rsidR="00F1452E" w:rsidRPr="004A3153" w:rsidRDefault="00F1452E" w:rsidP="00F1452E">
            <w:pPr>
              <w:pStyle w:val="ListParagraph"/>
              <w:numPr>
                <w:ilvl w:val="0"/>
                <w:numId w:val="4"/>
              </w:numPr>
              <w:ind w:left="340" w:hanging="170"/>
              <w:rPr>
                <w:rFonts w:ascii="Arial" w:hAnsi="Arial" w:cs="Arial"/>
                <w:sz w:val="20"/>
                <w:szCs w:val="22"/>
              </w:rPr>
            </w:pPr>
            <w:r w:rsidRPr="004A3153">
              <w:rPr>
                <w:rFonts w:ascii="Arial" w:hAnsi="Arial" w:cs="Arial"/>
                <w:sz w:val="20"/>
                <w:szCs w:val="22"/>
              </w:rPr>
              <w:t>Voluntary/Community Sector/Not for Profit - print out from Charities Commission</w:t>
            </w:r>
          </w:p>
          <w:p w14:paraId="1AC108F8" w14:textId="77777777" w:rsidR="00F1452E" w:rsidRPr="004A3153" w:rsidRDefault="00F1452E" w:rsidP="00C9669C">
            <w:pPr>
              <w:pStyle w:val="ListParagraph"/>
              <w:ind w:left="34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D1726F6" w14:textId="77777777" w:rsidR="009900F9" w:rsidRPr="009900F9" w:rsidRDefault="009900F9" w:rsidP="009900F9">
      <w:pPr>
        <w:rPr>
          <w:rFonts w:ascii="Arial" w:hAnsi="Arial" w:cs="Arial"/>
          <w:b/>
          <w:bCs/>
        </w:rPr>
      </w:pPr>
    </w:p>
    <w:p w14:paraId="756088F7" w14:textId="5FDB97D2" w:rsidR="00F1452E" w:rsidRDefault="00F1452E" w:rsidP="00F1452E">
      <w:pPr>
        <w:rPr>
          <w:rFonts w:ascii="Arial" w:hAnsi="Arial" w:cs="Arial"/>
          <w:sz w:val="20"/>
          <w:szCs w:val="20"/>
        </w:rPr>
      </w:pPr>
    </w:p>
    <w:p w14:paraId="065C3E5E" w14:textId="77777777" w:rsidR="009900F9" w:rsidRDefault="009900F9" w:rsidP="00F1452E">
      <w:pPr>
        <w:rPr>
          <w:rFonts w:ascii="Arial" w:hAnsi="Arial" w:cs="Arial"/>
          <w:sz w:val="20"/>
          <w:szCs w:val="20"/>
        </w:rPr>
      </w:pPr>
    </w:p>
    <w:p w14:paraId="13736D5C" w14:textId="77777777" w:rsidR="00F1452E" w:rsidRDefault="00F1452E" w:rsidP="00F1452E">
      <w:pPr>
        <w:tabs>
          <w:tab w:val="left" w:pos="4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bookmarkEnd w:id="5"/>
    <w:p w14:paraId="0F122844" w14:textId="77777777" w:rsidR="00F1452E" w:rsidRPr="00F1452E" w:rsidRDefault="00F1452E" w:rsidP="00F1452E"/>
    <w:sectPr w:rsidR="00F1452E" w:rsidRPr="00F1452E" w:rsidSect="00F1452E">
      <w:headerReference w:type="default" r:id="rId14"/>
      <w:footerReference w:type="defaul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AFD9" w14:textId="77777777" w:rsidR="002045F1" w:rsidRDefault="002045F1" w:rsidP="00F1452E">
      <w:pPr>
        <w:spacing w:after="0" w:line="240" w:lineRule="auto"/>
      </w:pPr>
      <w:r>
        <w:separator/>
      </w:r>
    </w:p>
  </w:endnote>
  <w:endnote w:type="continuationSeparator" w:id="0">
    <w:p w14:paraId="4F5B9C31" w14:textId="77777777" w:rsidR="002045F1" w:rsidRDefault="002045F1" w:rsidP="00F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317CAC60" w14:paraId="02786562" w14:textId="77777777" w:rsidTr="317CAC60">
      <w:tc>
        <w:tcPr>
          <w:tcW w:w="4855" w:type="dxa"/>
        </w:tcPr>
        <w:p w14:paraId="63BDCA5E" w14:textId="376C44AD" w:rsidR="317CAC60" w:rsidRDefault="317CAC60" w:rsidP="317CAC60">
          <w:pPr>
            <w:pStyle w:val="Header"/>
            <w:ind w:left="-115"/>
          </w:pPr>
        </w:p>
      </w:tc>
      <w:tc>
        <w:tcPr>
          <w:tcW w:w="4855" w:type="dxa"/>
        </w:tcPr>
        <w:p w14:paraId="2091F047" w14:textId="4480F8A1" w:rsidR="317CAC60" w:rsidRDefault="317CAC60" w:rsidP="317CAC60">
          <w:pPr>
            <w:pStyle w:val="Header"/>
            <w:jc w:val="center"/>
          </w:pPr>
        </w:p>
      </w:tc>
      <w:tc>
        <w:tcPr>
          <w:tcW w:w="4855" w:type="dxa"/>
        </w:tcPr>
        <w:p w14:paraId="26D4BF88" w14:textId="7609F8ED" w:rsidR="317CAC60" w:rsidRDefault="317CAC60" w:rsidP="317CAC60">
          <w:pPr>
            <w:pStyle w:val="Header"/>
            <w:ind w:right="-115"/>
            <w:jc w:val="right"/>
          </w:pPr>
        </w:p>
      </w:tc>
    </w:tr>
  </w:tbl>
  <w:p w14:paraId="7F0E6757" w14:textId="537AA81D" w:rsidR="317CAC60" w:rsidRDefault="317CAC60" w:rsidP="317CA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83F3" w14:textId="77777777" w:rsidR="002045F1" w:rsidRDefault="002045F1" w:rsidP="00F1452E">
      <w:pPr>
        <w:spacing w:after="0" w:line="240" w:lineRule="auto"/>
      </w:pPr>
      <w:r>
        <w:separator/>
      </w:r>
    </w:p>
  </w:footnote>
  <w:footnote w:type="continuationSeparator" w:id="0">
    <w:p w14:paraId="140BD673" w14:textId="77777777" w:rsidR="002045F1" w:rsidRDefault="002045F1" w:rsidP="00F1452E">
      <w:pPr>
        <w:spacing w:after="0" w:line="240" w:lineRule="auto"/>
      </w:pPr>
      <w:r>
        <w:continuationSeparator/>
      </w:r>
    </w:p>
  </w:footnote>
  <w:footnote w:id="1">
    <w:p w14:paraId="3D90D16B" w14:textId="77777777" w:rsidR="00F1452E" w:rsidRPr="00986CEB" w:rsidRDefault="00F1452E" w:rsidP="00F1452E">
      <w:pPr>
        <w:pStyle w:val="FootnoteText"/>
        <w:rPr>
          <w:rFonts w:cs="Arial"/>
          <w:sz w:val="18"/>
          <w:szCs w:val="18"/>
        </w:rPr>
      </w:pPr>
      <w:r w:rsidRPr="00986CEB">
        <w:rPr>
          <w:rStyle w:val="FootnoteReference"/>
          <w:rFonts w:cs="Arial"/>
          <w:sz w:val="18"/>
          <w:szCs w:val="18"/>
        </w:rPr>
        <w:footnoteRef/>
      </w:r>
      <w:r w:rsidRPr="00986CEB">
        <w:rPr>
          <w:rFonts w:cs="Arial"/>
          <w:sz w:val="18"/>
          <w:szCs w:val="18"/>
        </w:rPr>
        <w:t xml:space="preserve"> </w:t>
      </w:r>
      <w:r w:rsidRPr="00975CD2">
        <w:rPr>
          <w:rFonts w:cs="Arial"/>
          <w:sz w:val="18"/>
          <w:szCs w:val="18"/>
        </w:rPr>
        <w:t>DWP have confirmed the focus should be on employed individuals – would expect smaller numbers of unemployed</w:t>
      </w:r>
      <w:proofErr w:type="gramStart"/>
      <w:r>
        <w:rPr>
          <w:rFonts w:cs="Arial"/>
          <w:sz w:val="18"/>
          <w:szCs w:val="18"/>
        </w:rPr>
        <w:t xml:space="preserve">. </w:t>
      </w:r>
      <w:proofErr w:type="gramEnd"/>
      <w:r w:rsidRPr="00986CEB">
        <w:rPr>
          <w:rFonts w:cs="Arial"/>
          <w:sz w:val="18"/>
          <w:szCs w:val="18"/>
        </w:rPr>
        <w:t>“Unemployed are persons without work, available for work and actively seeking work</w:t>
      </w:r>
      <w:proofErr w:type="gramStart"/>
      <w:r w:rsidRPr="00986CEB">
        <w:rPr>
          <w:rFonts w:cs="Arial"/>
          <w:sz w:val="18"/>
          <w:szCs w:val="18"/>
        </w:rPr>
        <w:t>”.</w:t>
      </w:r>
      <w:proofErr w:type="gramEnd"/>
      <w:r w:rsidRPr="00986CEB">
        <w:rPr>
          <w:rFonts w:cs="Arial"/>
          <w:sz w:val="18"/>
          <w:szCs w:val="18"/>
        </w:rPr>
        <w:t xml:space="preserve"> “The definition of long-term unemployed varies with age: (</w:t>
      </w:r>
      <w:r>
        <w:rPr>
          <w:rFonts w:cs="Arial"/>
          <w:sz w:val="18"/>
          <w:szCs w:val="18"/>
        </w:rPr>
        <w:t>a</w:t>
      </w:r>
      <w:r w:rsidRPr="00986CEB">
        <w:rPr>
          <w:rFonts w:cs="Arial"/>
          <w:sz w:val="18"/>
          <w:szCs w:val="18"/>
        </w:rPr>
        <w:t>) Youth long-term unemployed (&lt;25 years of age) = more than 6 months continuous spell of unemployment</w:t>
      </w:r>
      <w:r>
        <w:rPr>
          <w:rFonts w:cs="Arial"/>
          <w:sz w:val="18"/>
          <w:szCs w:val="18"/>
        </w:rPr>
        <w:t>,</w:t>
      </w:r>
      <w:r w:rsidRPr="00986CEB">
        <w:rPr>
          <w:rFonts w:cs="Arial"/>
          <w:sz w:val="18"/>
          <w:szCs w:val="18"/>
        </w:rPr>
        <w:t xml:space="preserve"> (</w:t>
      </w:r>
      <w:r>
        <w:rPr>
          <w:rFonts w:cs="Arial"/>
          <w:sz w:val="18"/>
          <w:szCs w:val="18"/>
        </w:rPr>
        <w:t>b</w:t>
      </w:r>
      <w:r w:rsidRPr="00986CEB">
        <w:rPr>
          <w:rFonts w:cs="Arial"/>
          <w:sz w:val="18"/>
          <w:szCs w:val="18"/>
        </w:rPr>
        <w:t>) Adult long-term unemployed (25 years of age or more) = more than 12 months continuous spell of unemployment”</w:t>
      </w:r>
      <w:proofErr w:type="gramStart"/>
      <w:r w:rsidRPr="00986CE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proofErr w:type="gramEnd"/>
      <w:r w:rsidRPr="00986CEB">
        <w:rPr>
          <w:rFonts w:cs="Arial"/>
          <w:sz w:val="18"/>
          <w:szCs w:val="18"/>
        </w:rPr>
        <w:t xml:space="preserve">(DWP, 2018, 2014-2020 European Growth Programme, Output and Result Indicator Definitions Guidance for the European Social Fund -  </w:t>
      </w:r>
      <w:hyperlink r:id="rId1" w:history="1">
        <w:r w:rsidRPr="00986CEB">
          <w:rPr>
            <w:rStyle w:val="Hyperlink"/>
            <w:rFonts w:cs="Arial"/>
            <w:sz w:val="18"/>
            <w:szCs w:val="18"/>
          </w:rPr>
          <w:t>https://assets.publishing.service.gov.uk/government/uploads/system/uploads/attachment_data/file/832354/output_and_results_indicator_definitions.pdf</w:t>
        </w:r>
      </w:hyperlink>
      <w:r w:rsidRPr="00986CEB">
        <w:rPr>
          <w:rFonts w:cs="Arial"/>
          <w:sz w:val="18"/>
          <w:szCs w:val="18"/>
        </w:rPr>
        <w:t>)</w:t>
      </w:r>
    </w:p>
  </w:footnote>
  <w:footnote w:id="2">
    <w:p w14:paraId="77BEBFD2" w14:textId="77777777" w:rsidR="00F1452E" w:rsidRPr="00625303" w:rsidRDefault="00F1452E" w:rsidP="00F1452E">
      <w:pPr>
        <w:pStyle w:val="FootnoteText"/>
        <w:rPr>
          <w:sz w:val="18"/>
          <w:szCs w:val="18"/>
        </w:rPr>
      </w:pPr>
      <w:r w:rsidRPr="00B07663">
        <w:rPr>
          <w:rStyle w:val="FootnoteReference"/>
          <w:sz w:val="18"/>
          <w:szCs w:val="18"/>
        </w:rPr>
        <w:footnoteRef/>
      </w:r>
      <w:r w:rsidRPr="00B07663">
        <w:rPr>
          <w:sz w:val="18"/>
          <w:szCs w:val="18"/>
        </w:rPr>
        <w:t xml:space="preserve"> “ESF will not substitute for investment in training that would otherwise be funded by employers or individuals, or is a statutory requirement” (DWP, 2015, European Social Fund: Operational programme 2014-2020 - </w:t>
      </w:r>
      <w:hyperlink r:id="rId2" w:history="1">
        <w:r w:rsidRPr="00B07663">
          <w:rPr>
            <w:rStyle w:val="Hyperlink"/>
            <w:sz w:val="18"/>
            <w:szCs w:val="18"/>
          </w:rPr>
          <w:t>https://assets.publishing.service.gov.uk/government/uploads/system/uploads/attachment_data/file/461596/ESF_Operational_Programme_2014_-_2020_V.01.pdf</w:t>
        </w:r>
      </w:hyperlink>
      <w:r w:rsidRPr="00B07663">
        <w:rPr>
          <w:sz w:val="18"/>
          <w:szCs w:val="18"/>
        </w:rPr>
        <w:t>)</w:t>
      </w:r>
    </w:p>
  </w:footnote>
  <w:footnote w:id="3">
    <w:p w14:paraId="135D365E" w14:textId="77777777" w:rsidR="00351482" w:rsidRDefault="00351482" w:rsidP="00F1452E">
      <w:pPr>
        <w:pStyle w:val="FootnoteText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Bradford, Craven, Calderdale, Kirklees, Harrogate, Leeds, Selby, Wakefield and York</w:t>
      </w:r>
    </w:p>
  </w:footnote>
  <w:footnote w:id="4">
    <w:p w14:paraId="77F868C3" w14:textId="139AFC96" w:rsidR="00752ED2" w:rsidRDefault="00752ED2" w:rsidP="00752ED2">
      <w:pPr>
        <w:pStyle w:val="FootnoteText"/>
      </w:pPr>
      <w:r>
        <w:rPr>
          <w:rStyle w:val="FootnoteReference"/>
        </w:rPr>
        <w:footnoteRef/>
      </w:r>
      <w:r>
        <w:t xml:space="preserve"> 2014-2020 ESF Programme Action Note 031/19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0D6A" w14:textId="61B32817" w:rsidR="00F1452E" w:rsidRDefault="00F1452E">
    <w:pPr>
      <w:pStyle w:val="Header"/>
    </w:pPr>
    <w:r w:rsidRPr="003069D8">
      <w:rPr>
        <w:rFonts w:cs="Arial"/>
        <w:noProof/>
        <w:lang w:eastAsia="en-GB"/>
      </w:rPr>
      <w:drawing>
        <wp:anchor distT="0" distB="0" distL="114300" distR="114300" simplePos="0" relativeHeight="251657216" behindDoc="0" locked="0" layoutInCell="1" allowOverlap="1" wp14:anchorId="327FE898" wp14:editId="256018EF">
          <wp:simplePos x="0" y="0"/>
          <wp:positionH relativeFrom="margin">
            <wp:posOffset>6619875</wp:posOffset>
          </wp:positionH>
          <wp:positionV relativeFrom="paragraph">
            <wp:posOffset>-181610</wp:posOffset>
          </wp:positionV>
          <wp:extent cx="2737104" cy="365760"/>
          <wp:effectExtent l="0" t="0" r="6350" b="0"/>
          <wp:wrapNone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C6D"/>
    <w:multiLevelType w:val="hybridMultilevel"/>
    <w:tmpl w:val="839E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4D1"/>
    <w:multiLevelType w:val="hybridMultilevel"/>
    <w:tmpl w:val="FE7C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4371"/>
    <w:multiLevelType w:val="hybridMultilevel"/>
    <w:tmpl w:val="7D86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C2B"/>
    <w:multiLevelType w:val="hybridMultilevel"/>
    <w:tmpl w:val="8BC4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5678"/>
    <w:multiLevelType w:val="hybridMultilevel"/>
    <w:tmpl w:val="F364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165C"/>
    <w:multiLevelType w:val="hybridMultilevel"/>
    <w:tmpl w:val="8AE01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519CD"/>
    <w:multiLevelType w:val="hybridMultilevel"/>
    <w:tmpl w:val="A22E6A4C"/>
    <w:lvl w:ilvl="0" w:tplc="19E241E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52993"/>
    <w:multiLevelType w:val="hybridMultilevel"/>
    <w:tmpl w:val="3048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0158"/>
    <w:multiLevelType w:val="hybridMultilevel"/>
    <w:tmpl w:val="7EA6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677C3"/>
    <w:multiLevelType w:val="hybridMultilevel"/>
    <w:tmpl w:val="7B4A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F029C"/>
    <w:multiLevelType w:val="hybridMultilevel"/>
    <w:tmpl w:val="E4A4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C51F7"/>
    <w:multiLevelType w:val="hybridMultilevel"/>
    <w:tmpl w:val="5D78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2E"/>
    <w:rsid w:val="00106857"/>
    <w:rsid w:val="00136129"/>
    <w:rsid w:val="0014591A"/>
    <w:rsid w:val="0019708B"/>
    <w:rsid w:val="002045F1"/>
    <w:rsid w:val="0023665E"/>
    <w:rsid w:val="00240256"/>
    <w:rsid w:val="00292C42"/>
    <w:rsid w:val="002C72A0"/>
    <w:rsid w:val="002E3A37"/>
    <w:rsid w:val="003443CE"/>
    <w:rsid w:val="00351482"/>
    <w:rsid w:val="00444805"/>
    <w:rsid w:val="004A3153"/>
    <w:rsid w:val="00504B95"/>
    <w:rsid w:val="00510F64"/>
    <w:rsid w:val="005E1592"/>
    <w:rsid w:val="00664CB2"/>
    <w:rsid w:val="0070293A"/>
    <w:rsid w:val="007032B1"/>
    <w:rsid w:val="00752ED2"/>
    <w:rsid w:val="00776126"/>
    <w:rsid w:val="007865C2"/>
    <w:rsid w:val="008164F8"/>
    <w:rsid w:val="008A00ED"/>
    <w:rsid w:val="008A13C9"/>
    <w:rsid w:val="008B54C7"/>
    <w:rsid w:val="00915BE1"/>
    <w:rsid w:val="00937796"/>
    <w:rsid w:val="009900F9"/>
    <w:rsid w:val="00A0127A"/>
    <w:rsid w:val="00A5666E"/>
    <w:rsid w:val="00AB1DA1"/>
    <w:rsid w:val="00BC5711"/>
    <w:rsid w:val="00BE1B8D"/>
    <w:rsid w:val="00BF44E6"/>
    <w:rsid w:val="00C5695E"/>
    <w:rsid w:val="00C7504D"/>
    <w:rsid w:val="00CA7780"/>
    <w:rsid w:val="00CC4D2F"/>
    <w:rsid w:val="00DA440A"/>
    <w:rsid w:val="00E14283"/>
    <w:rsid w:val="00E77F9B"/>
    <w:rsid w:val="00E84AEC"/>
    <w:rsid w:val="00EB2619"/>
    <w:rsid w:val="00EC38D9"/>
    <w:rsid w:val="00ED11D4"/>
    <w:rsid w:val="00F11C73"/>
    <w:rsid w:val="00F1452E"/>
    <w:rsid w:val="00FA1E7C"/>
    <w:rsid w:val="07B59CC2"/>
    <w:rsid w:val="08CBEABB"/>
    <w:rsid w:val="0A0A97EF"/>
    <w:rsid w:val="0CBBD534"/>
    <w:rsid w:val="0F4534FB"/>
    <w:rsid w:val="1CB04F0D"/>
    <w:rsid w:val="20BA33EE"/>
    <w:rsid w:val="26860AC9"/>
    <w:rsid w:val="2821C59E"/>
    <w:rsid w:val="2ACB18D4"/>
    <w:rsid w:val="317CAC60"/>
    <w:rsid w:val="3514BA5B"/>
    <w:rsid w:val="36E1ED05"/>
    <w:rsid w:val="38B5E4C8"/>
    <w:rsid w:val="3993BB08"/>
    <w:rsid w:val="3A4315A6"/>
    <w:rsid w:val="3F9A00D1"/>
    <w:rsid w:val="407DD06D"/>
    <w:rsid w:val="44FA2401"/>
    <w:rsid w:val="4505522D"/>
    <w:rsid w:val="46A101FA"/>
    <w:rsid w:val="4B27D307"/>
    <w:rsid w:val="534EF8F8"/>
    <w:rsid w:val="588CD860"/>
    <w:rsid w:val="59D0E45C"/>
    <w:rsid w:val="5B493D22"/>
    <w:rsid w:val="5E0101DE"/>
    <w:rsid w:val="62D47301"/>
    <w:rsid w:val="67E5A0AE"/>
    <w:rsid w:val="68CB4E27"/>
    <w:rsid w:val="691CDE21"/>
    <w:rsid w:val="709F288C"/>
    <w:rsid w:val="73247906"/>
    <w:rsid w:val="73510A00"/>
    <w:rsid w:val="7361B5D0"/>
    <w:rsid w:val="751CDAB3"/>
    <w:rsid w:val="762A3A9F"/>
    <w:rsid w:val="7E1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645E8"/>
  <w15:chartTrackingRefBased/>
  <w15:docId w15:val="{AFD05E84-FD96-4FEB-B26D-410F784C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2E"/>
    <w:rPr>
      <w:color w:val="0563C1" w:themeColor="hyperlink"/>
      <w:u w:val="single"/>
    </w:rPr>
  </w:style>
  <w:style w:type="table" w:styleId="LightList">
    <w:name w:val="Light List"/>
    <w:basedOn w:val="TableNormal"/>
    <w:uiPriority w:val="61"/>
    <w:rsid w:val="00F145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1452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52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45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2E"/>
  </w:style>
  <w:style w:type="paragraph" w:styleId="Footer">
    <w:name w:val="footer"/>
    <w:basedOn w:val="Normal"/>
    <w:link w:val="FooterChar"/>
    <w:uiPriority w:val="99"/>
    <w:unhideWhenUsed/>
    <w:rsid w:val="00F1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2E"/>
  </w:style>
  <w:style w:type="table" w:styleId="TableGrid">
    <w:name w:val="Table Grid"/>
    <w:basedOn w:val="TableNormal"/>
    <w:uiPriority w:val="39"/>
    <w:rsid w:val="00F1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F145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F1452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45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1452E"/>
    <w:rPr>
      <w:rFonts w:ascii="Arial" w:eastAsia="Arial" w:hAnsi="Arial" w:cs="Arial"/>
    </w:rPr>
  </w:style>
  <w:style w:type="table" w:customStyle="1" w:styleId="TableGrid2">
    <w:name w:val="Table Grid2"/>
    <w:basedOn w:val="TableNormal"/>
    <w:next w:val="TableGrid"/>
    <w:uiPriority w:val="39"/>
    <w:rsid w:val="00F1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1E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6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find-local-counc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746948/data_evidence_guidanc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find-local-counc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ssets.publishing.service.gov.uk/government/uploads/system/uploads/attachment_data/file/461596/ESF_Operational_Programme_2014_-_2020_V.01.pdf" TargetMode="External"/><Relationship Id="rId1" Type="http://schemas.openxmlformats.org/officeDocument/2006/relationships/hyperlink" Target="https://assets.publishing.service.gov.uk/government/uploads/system/uploads/attachment_data/file/832354/output_and_results_indicator_definit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1FF9CE593CA4295332E27195C5B59" ma:contentTypeVersion="13" ma:contentTypeDescription="Create a new document." ma:contentTypeScope="" ma:versionID="c161c928260d2c37b2f977a07ca09afa">
  <xsd:schema xmlns:xsd="http://www.w3.org/2001/XMLSchema" xmlns:xs="http://www.w3.org/2001/XMLSchema" xmlns:p="http://schemas.microsoft.com/office/2006/metadata/properties" xmlns:ns2="c997a5fe-bbbc-4a19-8361-7d4cc72432fe" xmlns:ns3="b43cbad0-592c-4630-b309-838e42cc8aa8" targetNamespace="http://schemas.microsoft.com/office/2006/metadata/properties" ma:root="true" ma:fieldsID="3eb2f1c0e35f8fbd2f031e6b6e761349" ns2:_="" ns3:_="">
    <xsd:import namespace="c997a5fe-bbbc-4a19-8361-7d4cc72432fe"/>
    <xsd:import namespace="b43cbad0-592c-4630-b309-838e42cc8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7a5fe-bbbc-4a19-8361-7d4cc7243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cbad0-592c-4630-b309-838e42cc8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C37E8-BA1A-4A29-B71B-507C12F1C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4FC7D-7A50-4704-8786-6D7F83F33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A0D9E-DC1A-42B7-9FCC-9F7210B99C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FB631-41F7-4BF4-8684-9032DFD89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7a5fe-bbbc-4a19-8361-7d4cc72432fe"/>
    <ds:schemaRef ds:uri="b43cbad0-592c-4630-b309-838e42cc8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Harvatt</dc:creator>
  <cp:keywords/>
  <dc:description/>
  <cp:lastModifiedBy>Joanne Harvatt</cp:lastModifiedBy>
  <cp:revision>2</cp:revision>
  <dcterms:created xsi:type="dcterms:W3CDTF">2021-12-02T15:25:00Z</dcterms:created>
  <dcterms:modified xsi:type="dcterms:W3CDTF">2021-12-02T15:25:00Z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0x010100B7A1FF9CE593CA4295332E27195C5B59</vt:lpwstr>
  </property>
</Properties>
</file>